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D53" w:rsidRPr="00A44B48" w:rsidRDefault="005A0D53" w:rsidP="005A0D53">
      <w:pPr>
        <w:rPr>
          <w:lang w:eastAsia="en-US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1895475" cy="952500"/>
            <wp:effectExtent l="0" t="0" r="9525" b="0"/>
            <wp:docPr id="3" name="Рисунок 3" descr="Описание: \\bkp-01\fileshare2\PR\Лого\ID Jewish Museum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\\bkp-01\fileshare2\PR\Лого\ID Jewish Museum-0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B48">
        <w:rPr>
          <w:b/>
          <w:sz w:val="24"/>
          <w:lang w:eastAsia="en-US"/>
        </w:rPr>
        <w:t xml:space="preserve">                                             </w:t>
      </w:r>
      <w:r w:rsidRPr="00A44B48">
        <w:rPr>
          <w:noProof/>
          <w:lang w:eastAsia="ru-RU"/>
        </w:rPr>
        <w:t xml:space="preserve">                                                          </w:t>
      </w:r>
    </w:p>
    <w:p w:rsidR="005A0D53" w:rsidRPr="006B654C" w:rsidRDefault="005A0D53" w:rsidP="005A0D53">
      <w:pPr>
        <w:jc w:val="center"/>
        <w:rPr>
          <w:b/>
        </w:rPr>
      </w:pPr>
      <w:r w:rsidRPr="00A44B48">
        <w:rPr>
          <w:rFonts w:eastAsia="Calibri" w:cs="Times New Roman"/>
          <w:b/>
          <w:lang w:eastAsia="en-US"/>
        </w:rPr>
        <w:t>Еврейский музей и центр толерантности при поддержке Благотворительного фонда "САФМАР" представляет выставку «</w:t>
      </w:r>
      <w:r w:rsidRPr="00E935E6">
        <w:rPr>
          <w:b/>
          <w:lang w:val="en-US"/>
        </w:rPr>
        <w:t>New</w:t>
      </w:r>
      <w:r w:rsidRPr="004835CD">
        <w:rPr>
          <w:b/>
        </w:rPr>
        <w:t xml:space="preserve"> </w:t>
      </w:r>
      <w:r w:rsidRPr="00E935E6">
        <w:rPr>
          <w:b/>
          <w:lang w:val="en-US"/>
        </w:rPr>
        <w:t>York</w:t>
      </w:r>
      <w:r w:rsidRPr="004835CD">
        <w:rPr>
          <w:b/>
        </w:rPr>
        <w:t>'</w:t>
      </w:r>
      <w:r w:rsidRPr="00E935E6">
        <w:rPr>
          <w:b/>
          <w:lang w:val="en-US"/>
        </w:rPr>
        <w:t>s</w:t>
      </w:r>
      <w:r w:rsidRPr="004835CD">
        <w:rPr>
          <w:b/>
        </w:rPr>
        <w:t xml:space="preserve"> </w:t>
      </w:r>
      <w:r w:rsidRPr="00E935E6">
        <w:rPr>
          <w:b/>
          <w:lang w:val="en-US"/>
        </w:rPr>
        <w:t>PHOTO</w:t>
      </w:r>
      <w:r w:rsidRPr="004835CD">
        <w:rPr>
          <w:b/>
        </w:rPr>
        <w:t xml:space="preserve"> </w:t>
      </w:r>
      <w:r w:rsidRPr="00E935E6">
        <w:rPr>
          <w:b/>
          <w:lang w:val="en-US"/>
        </w:rPr>
        <w:t>LEAGUE</w:t>
      </w:r>
      <w:r w:rsidRPr="00A44B48">
        <w:rPr>
          <w:rFonts w:eastAsia="Calibri" w:cs="Times New Roman"/>
          <w:b/>
          <w:lang w:eastAsia="en-US"/>
        </w:rPr>
        <w:t>»</w:t>
      </w:r>
    </w:p>
    <w:p w:rsidR="005A0D53" w:rsidRDefault="005A0D53" w:rsidP="005A0D53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2876550" cy="2219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219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D53" w:rsidRDefault="005A0D53" w:rsidP="005A0D53">
      <w:pPr>
        <w:jc w:val="center"/>
        <w:rPr>
          <w:b/>
        </w:rPr>
      </w:pPr>
      <w:proofErr w:type="gramStart"/>
      <w:r w:rsidRPr="00E935E6">
        <w:rPr>
          <w:b/>
          <w:lang w:val="en-US"/>
        </w:rPr>
        <w:t>New</w:t>
      </w:r>
      <w:r w:rsidRPr="004835CD">
        <w:rPr>
          <w:b/>
        </w:rPr>
        <w:t xml:space="preserve"> </w:t>
      </w:r>
      <w:r w:rsidRPr="00E935E6">
        <w:rPr>
          <w:b/>
          <w:lang w:val="en-US"/>
        </w:rPr>
        <w:t>York</w:t>
      </w:r>
      <w:r w:rsidRPr="004835CD">
        <w:rPr>
          <w:b/>
        </w:rPr>
        <w:t>'</w:t>
      </w:r>
      <w:r w:rsidRPr="00E935E6">
        <w:rPr>
          <w:b/>
          <w:lang w:val="en-US"/>
        </w:rPr>
        <w:t>s</w:t>
      </w:r>
      <w:r w:rsidRPr="004835CD">
        <w:rPr>
          <w:b/>
        </w:rPr>
        <w:t xml:space="preserve"> </w:t>
      </w:r>
      <w:r w:rsidRPr="00E935E6">
        <w:rPr>
          <w:b/>
          <w:lang w:val="en-US"/>
        </w:rPr>
        <w:t>PHOTO</w:t>
      </w:r>
      <w:r w:rsidRPr="004835CD">
        <w:rPr>
          <w:b/>
        </w:rPr>
        <w:t xml:space="preserve"> </w:t>
      </w:r>
      <w:r w:rsidRPr="00E935E6">
        <w:rPr>
          <w:b/>
          <w:lang w:val="en-US"/>
        </w:rPr>
        <w:t>LEAGUE</w:t>
      </w:r>
      <w:r>
        <w:rPr>
          <w:b/>
        </w:rPr>
        <w:t>.</w:t>
      </w:r>
      <w:proofErr w:type="gramEnd"/>
      <w:r>
        <w:rPr>
          <w:b/>
        </w:rPr>
        <w:t xml:space="preserve"> </w:t>
      </w:r>
    </w:p>
    <w:p w:rsidR="005A0D53" w:rsidRPr="004835CD" w:rsidRDefault="005A0D53" w:rsidP="005A0D53">
      <w:pPr>
        <w:jc w:val="center"/>
        <w:rPr>
          <w:b/>
        </w:rPr>
      </w:pPr>
      <w:r>
        <w:rPr>
          <w:b/>
        </w:rPr>
        <w:t xml:space="preserve">1936-1951: рождение </w:t>
      </w:r>
      <w:proofErr w:type="gramStart"/>
      <w:r>
        <w:rPr>
          <w:b/>
        </w:rPr>
        <w:t>американской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фотодокументалистики</w:t>
      </w:r>
      <w:proofErr w:type="spellEnd"/>
    </w:p>
    <w:p w:rsidR="005A0D53" w:rsidRPr="005A0D53" w:rsidRDefault="005A0D53" w:rsidP="005A0D53">
      <w:pPr>
        <w:jc w:val="center"/>
      </w:pPr>
      <w:r w:rsidRPr="005A0D53">
        <w:rPr>
          <w:b/>
        </w:rPr>
        <w:t xml:space="preserve">30 </w:t>
      </w:r>
      <w:r>
        <w:rPr>
          <w:b/>
        </w:rPr>
        <w:t>марта</w:t>
      </w:r>
      <w:r w:rsidRPr="005A0D53">
        <w:rPr>
          <w:b/>
        </w:rPr>
        <w:t xml:space="preserve"> – 22 </w:t>
      </w:r>
      <w:r>
        <w:rPr>
          <w:b/>
        </w:rPr>
        <w:t>мая</w:t>
      </w:r>
      <w:r w:rsidRPr="005A0D53">
        <w:rPr>
          <w:b/>
        </w:rPr>
        <w:t xml:space="preserve"> 2016</w:t>
      </w:r>
    </w:p>
    <w:p w:rsidR="005A0D53" w:rsidRDefault="005A0D53" w:rsidP="005A0D53">
      <w:pPr>
        <w:jc w:val="center"/>
      </w:pPr>
      <w:r>
        <w:t xml:space="preserve">Куратор: Нина </w:t>
      </w:r>
      <w:proofErr w:type="spellStart"/>
      <w:r>
        <w:t>Гомиашвили</w:t>
      </w:r>
      <w:proofErr w:type="spellEnd"/>
      <w:r>
        <w:t xml:space="preserve"> </w:t>
      </w:r>
    </w:p>
    <w:p w:rsidR="005A0D53" w:rsidRDefault="005A0D53" w:rsidP="005A0D53">
      <w:pPr>
        <w:jc w:val="both"/>
      </w:pPr>
      <w:r>
        <w:t xml:space="preserve">Еврейский музей и центр толерантности в рамках </w:t>
      </w:r>
      <w:r w:rsidRPr="00147611">
        <w:t>Х</w:t>
      </w:r>
      <w:proofErr w:type="gramStart"/>
      <w:r w:rsidRPr="00147611">
        <w:t>I</w:t>
      </w:r>
      <w:proofErr w:type="gramEnd"/>
      <w:r w:rsidRPr="00147611">
        <w:t xml:space="preserve"> международн</w:t>
      </w:r>
      <w:r>
        <w:t>ого фестиваля</w:t>
      </w:r>
      <w:r w:rsidRPr="00147611">
        <w:t xml:space="preserve"> «ФОТОБИЕННАЛЕ 2016»</w:t>
      </w:r>
      <w:r w:rsidRPr="00106B38">
        <w:t xml:space="preserve"> </w:t>
      </w:r>
      <w:r>
        <w:t xml:space="preserve">впервые в России представляет творчество революционного нью-йоркского объединения </w:t>
      </w:r>
      <w:proofErr w:type="spellStart"/>
      <w:r>
        <w:t>Photo</w:t>
      </w:r>
      <w:proofErr w:type="spellEnd"/>
      <w:r>
        <w:t xml:space="preserve"> </w:t>
      </w:r>
      <w:proofErr w:type="spellStart"/>
      <w:r>
        <w:t>League</w:t>
      </w:r>
      <w:proofErr w:type="spellEnd"/>
      <w:r>
        <w:t xml:space="preserve"> (1936–1952 гг.), изменившего представление о фотожурналистике середины ХХ века. Выставка включит произведения его главных представителей: </w:t>
      </w:r>
      <w:proofErr w:type="spellStart"/>
      <w:r>
        <w:t>Уиджи</w:t>
      </w:r>
      <w:proofErr w:type="spellEnd"/>
      <w:r>
        <w:t xml:space="preserve">, </w:t>
      </w:r>
      <w:proofErr w:type="spellStart"/>
      <w:r>
        <w:t>Лизет</w:t>
      </w:r>
      <w:proofErr w:type="spellEnd"/>
      <w:r>
        <w:t xml:space="preserve"> </w:t>
      </w:r>
      <w:proofErr w:type="spellStart"/>
      <w:r>
        <w:t>Модел</w:t>
      </w:r>
      <w:proofErr w:type="spellEnd"/>
      <w:r>
        <w:t xml:space="preserve">, Сида </w:t>
      </w:r>
      <w:proofErr w:type="spellStart"/>
      <w:r>
        <w:t>Гроссмана</w:t>
      </w:r>
      <w:proofErr w:type="spellEnd"/>
      <w:r>
        <w:t xml:space="preserve">, Аэрона </w:t>
      </w:r>
      <w:proofErr w:type="spellStart"/>
      <w:r>
        <w:t>Сискенда</w:t>
      </w:r>
      <w:proofErr w:type="spellEnd"/>
      <w:r>
        <w:t xml:space="preserve">, </w:t>
      </w:r>
      <w:proofErr w:type="spellStart"/>
      <w:r>
        <w:t>Беренис</w:t>
      </w:r>
      <w:proofErr w:type="spellEnd"/>
      <w:r>
        <w:t xml:space="preserve"> </w:t>
      </w:r>
      <w:proofErr w:type="spellStart"/>
      <w:r>
        <w:t>Эббот</w:t>
      </w:r>
      <w:proofErr w:type="spellEnd"/>
      <w:r>
        <w:t xml:space="preserve">, Розали </w:t>
      </w:r>
      <w:proofErr w:type="spellStart"/>
      <w:r>
        <w:t>Гвотми</w:t>
      </w:r>
      <w:proofErr w:type="spellEnd"/>
      <w:r>
        <w:t xml:space="preserve">, Эрики Стоун и Мориса </w:t>
      </w:r>
      <w:proofErr w:type="spellStart"/>
      <w:r>
        <w:t>Энгла</w:t>
      </w:r>
      <w:proofErr w:type="spellEnd"/>
      <w:r>
        <w:t xml:space="preserve">. </w:t>
      </w:r>
    </w:p>
    <w:p w:rsidR="005A0D53" w:rsidRDefault="005A0D53" w:rsidP="005A0D53">
      <w:pPr>
        <w:jc w:val="both"/>
      </w:pPr>
      <w:r>
        <w:t xml:space="preserve">История </w:t>
      </w:r>
      <w:proofErr w:type="spellStart"/>
      <w:r>
        <w:t>Photo</w:t>
      </w:r>
      <w:proofErr w:type="spellEnd"/>
      <w:r>
        <w:t xml:space="preserve"> </w:t>
      </w:r>
      <w:proofErr w:type="spellStart"/>
      <w:r>
        <w:t>League</w:t>
      </w:r>
      <w:proofErr w:type="spellEnd"/>
      <w:r>
        <w:t xml:space="preserve"> началась в 1930 году, когда Берлинская коммунистическая организация «</w:t>
      </w:r>
      <w:proofErr w:type="spellStart"/>
      <w:r>
        <w:t>Workers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Relief</w:t>
      </w:r>
      <w:proofErr w:type="spellEnd"/>
      <w:r>
        <w:t>» (WIR), известная в России как Международная Рабочая помощь (</w:t>
      </w:r>
      <w:proofErr w:type="spellStart"/>
      <w:r>
        <w:t>Межрабпом</w:t>
      </w:r>
      <w:proofErr w:type="spellEnd"/>
      <w:r>
        <w:t>), основала в Нью-Йорке «</w:t>
      </w:r>
      <w:proofErr w:type="spellStart"/>
      <w:r>
        <w:t>Worker’s</w:t>
      </w:r>
      <w:proofErr w:type="spellEnd"/>
      <w:r>
        <w:t xml:space="preserve"> </w:t>
      </w:r>
      <w:proofErr w:type="spellStart"/>
      <w:r>
        <w:t>Camera</w:t>
      </w:r>
      <w:proofErr w:type="spellEnd"/>
      <w:r>
        <w:t xml:space="preserve"> </w:t>
      </w:r>
      <w:proofErr w:type="spellStart"/>
      <w:r>
        <w:t>League</w:t>
      </w:r>
      <w:proofErr w:type="spellEnd"/>
      <w:r>
        <w:t>». Новая организация была призвана документировать повседневную жизнь рабочей среды, вести с помощью камеры борьбу за права пролетариата на Гудзоне, действуя по лекалам прогрессивных советских фотографов. Со временем «</w:t>
      </w:r>
      <w:proofErr w:type="spellStart"/>
      <w:r>
        <w:t>Film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Photo</w:t>
      </w:r>
      <w:proofErr w:type="spellEnd"/>
      <w:r>
        <w:t xml:space="preserve"> </w:t>
      </w:r>
      <w:proofErr w:type="spellStart"/>
      <w:r>
        <w:t>League</w:t>
      </w:r>
      <w:proofErr w:type="spellEnd"/>
      <w:r>
        <w:t xml:space="preserve">» стала известна как объединение фото- и кинодокументалистов, а в 1934 году окрепла настолько, что в ней назрел раскол. Пол Стрэнд и Ральф Штайнер создали компанию </w:t>
      </w:r>
      <w:proofErr w:type="spellStart"/>
      <w:r>
        <w:t>Frontier</w:t>
      </w:r>
      <w:proofErr w:type="spellEnd"/>
      <w:r>
        <w:t xml:space="preserve"> </w:t>
      </w:r>
      <w:proofErr w:type="spellStart"/>
      <w:r>
        <w:t>Films</w:t>
      </w:r>
      <w:proofErr w:type="spellEnd"/>
      <w:r>
        <w:t xml:space="preserve">, и одновременно тот же Стрэнд вместе с </w:t>
      </w:r>
      <w:proofErr w:type="spellStart"/>
      <w:r>
        <w:t>Беренис</w:t>
      </w:r>
      <w:proofErr w:type="spellEnd"/>
      <w:r>
        <w:t xml:space="preserve"> </w:t>
      </w:r>
      <w:proofErr w:type="spellStart"/>
      <w:r>
        <w:t>Эббот</w:t>
      </w:r>
      <w:proofErr w:type="spellEnd"/>
      <w:r>
        <w:t xml:space="preserve">, успевшей поработать ассистентом Мэн </w:t>
      </w:r>
      <w:proofErr w:type="spellStart"/>
      <w:r>
        <w:t>Рэя</w:t>
      </w:r>
      <w:proofErr w:type="spellEnd"/>
      <w:r>
        <w:t xml:space="preserve">, организовали объединение  </w:t>
      </w:r>
      <w:proofErr w:type="spellStart"/>
      <w:r>
        <w:t>Photo</w:t>
      </w:r>
      <w:proofErr w:type="spellEnd"/>
      <w:r>
        <w:t xml:space="preserve"> </w:t>
      </w:r>
      <w:proofErr w:type="spellStart"/>
      <w:r>
        <w:t>League</w:t>
      </w:r>
      <w:proofErr w:type="spellEnd"/>
      <w:r>
        <w:t>.</w:t>
      </w:r>
    </w:p>
    <w:p w:rsidR="005A0D53" w:rsidRDefault="005A0D53" w:rsidP="005A0D53">
      <w:pPr>
        <w:jc w:val="both"/>
      </w:pPr>
      <w:r>
        <w:t xml:space="preserve">Главной целью </w:t>
      </w:r>
      <w:proofErr w:type="spellStart"/>
      <w:r>
        <w:t>Photo</w:t>
      </w:r>
      <w:proofErr w:type="spellEnd"/>
      <w:r>
        <w:t xml:space="preserve"> </w:t>
      </w:r>
      <w:proofErr w:type="spellStart"/>
      <w:r>
        <w:t>League</w:t>
      </w:r>
      <w:proofErr w:type="spellEnd"/>
      <w:r>
        <w:t xml:space="preserve"> было «вернуть камеру в руки честных фотографов, снимающих Америку». </w:t>
      </w:r>
      <w:proofErr w:type="gramStart"/>
      <w:r>
        <w:t xml:space="preserve">В Нью-Йорке середины 30-х вопрос верности идеям пролетарской революции не стоял так остро, как в СССР, так что члены </w:t>
      </w:r>
      <w:proofErr w:type="spellStart"/>
      <w:r>
        <w:t>Photo</w:t>
      </w:r>
      <w:proofErr w:type="spellEnd"/>
      <w:r>
        <w:t xml:space="preserve"> </w:t>
      </w:r>
      <w:proofErr w:type="spellStart"/>
      <w:r>
        <w:t>League</w:t>
      </w:r>
      <w:proofErr w:type="spellEnd"/>
      <w:r>
        <w:t xml:space="preserve"> были совершенно свободны в своей страсти к </w:t>
      </w:r>
      <w:r>
        <w:lastRenderedPageBreak/>
        <w:t xml:space="preserve">документированию реальности и учились на ходу создавать непарадную фотографию, направляя свой взгляд преимущественно в неблагополучные Гарлем и </w:t>
      </w:r>
      <w:proofErr w:type="spellStart"/>
      <w:r>
        <w:t>Бронкс</w:t>
      </w:r>
      <w:proofErr w:type="spellEnd"/>
      <w:r>
        <w:t xml:space="preserve">. </w:t>
      </w:r>
      <w:proofErr w:type="gramEnd"/>
    </w:p>
    <w:p w:rsidR="005A0D53" w:rsidRDefault="005A0D53" w:rsidP="005A0D53">
      <w:pPr>
        <w:jc w:val="both"/>
      </w:pPr>
      <w:r>
        <w:t xml:space="preserve">Члены </w:t>
      </w:r>
      <w:proofErr w:type="spellStart"/>
      <w:r>
        <w:t>Photo</w:t>
      </w:r>
      <w:proofErr w:type="spellEnd"/>
      <w:r>
        <w:t xml:space="preserve"> </w:t>
      </w:r>
      <w:proofErr w:type="spellStart"/>
      <w:r>
        <w:t>League</w:t>
      </w:r>
      <w:proofErr w:type="spellEnd"/>
      <w:r>
        <w:t xml:space="preserve"> первыми решились отправиться в нищие кварталы Нью-Йорка и тщательно фиксировать на пленке все увиденное. Одним из знаменитых членов </w:t>
      </w:r>
      <w:proofErr w:type="spellStart"/>
      <w:r>
        <w:t>Photo</w:t>
      </w:r>
      <w:proofErr w:type="spellEnd"/>
      <w:r>
        <w:t xml:space="preserve"> </w:t>
      </w:r>
      <w:proofErr w:type="spellStart"/>
      <w:r>
        <w:t>League</w:t>
      </w:r>
      <w:proofErr w:type="spellEnd"/>
      <w:r>
        <w:t xml:space="preserve"> был легендарный </w:t>
      </w:r>
      <w:proofErr w:type="spellStart"/>
      <w:r>
        <w:t>Виджи</w:t>
      </w:r>
      <w:proofErr w:type="spellEnd"/>
      <w:r>
        <w:t xml:space="preserve"> (</w:t>
      </w:r>
      <w:proofErr w:type="spellStart"/>
      <w:r>
        <w:t>WeeGee</w:t>
      </w:r>
      <w:proofErr w:type="spellEnd"/>
      <w:r>
        <w:t>), непревзойденный криминальный хроникер. Впрочем, для большинства членов объединения самым интересным объектом съемки были живые люди в городской среде.</w:t>
      </w:r>
    </w:p>
    <w:p w:rsidR="005A0D53" w:rsidRDefault="005A0D53" w:rsidP="005A0D53">
      <w:pPr>
        <w:jc w:val="both"/>
      </w:pPr>
      <w:proofErr w:type="spellStart"/>
      <w:r>
        <w:t>Photo</w:t>
      </w:r>
      <w:proofErr w:type="spellEnd"/>
      <w:r>
        <w:t xml:space="preserve"> </w:t>
      </w:r>
      <w:proofErr w:type="spellStart"/>
      <w:r>
        <w:t>League</w:t>
      </w:r>
      <w:proofErr w:type="spellEnd"/>
      <w:r>
        <w:t xml:space="preserve"> организовывала лучшие в Нью-Йорке мастер-классы, которые вели Сид </w:t>
      </w:r>
      <w:proofErr w:type="spellStart"/>
      <w:r>
        <w:t>Гроссман</w:t>
      </w:r>
      <w:proofErr w:type="spellEnd"/>
      <w:r>
        <w:t xml:space="preserve">, Вальтер </w:t>
      </w:r>
      <w:proofErr w:type="spellStart"/>
      <w:r>
        <w:t>Розенблюм</w:t>
      </w:r>
      <w:proofErr w:type="spellEnd"/>
      <w:r>
        <w:t xml:space="preserve">, </w:t>
      </w:r>
      <w:proofErr w:type="spellStart"/>
      <w:r>
        <w:t>Эллиот</w:t>
      </w:r>
      <w:proofErr w:type="spellEnd"/>
      <w:r>
        <w:t xml:space="preserve"> </w:t>
      </w:r>
      <w:proofErr w:type="spellStart"/>
      <w:r>
        <w:t>Элисофон</w:t>
      </w:r>
      <w:proofErr w:type="spellEnd"/>
      <w:r>
        <w:t xml:space="preserve"> (редактор «</w:t>
      </w:r>
      <w:proofErr w:type="spellStart"/>
      <w:r>
        <w:t>Life</w:t>
      </w:r>
      <w:proofErr w:type="spellEnd"/>
      <w:r>
        <w:t>»). Все желающие узнать о современном искусстве фотографии приходили на бесплатные лекции специалистов и знаменитых фотографов, таких как Анри Картье-</w:t>
      </w:r>
      <w:proofErr w:type="spellStart"/>
      <w:r>
        <w:t>Брессон</w:t>
      </w:r>
      <w:proofErr w:type="spellEnd"/>
      <w:r>
        <w:t xml:space="preserve">, Рой </w:t>
      </w:r>
      <w:proofErr w:type="spellStart"/>
      <w:r>
        <w:t>Страйкер</w:t>
      </w:r>
      <w:proofErr w:type="spellEnd"/>
      <w:r>
        <w:t xml:space="preserve">, </w:t>
      </w:r>
      <w:proofErr w:type="spellStart"/>
      <w:r>
        <w:t>Ансел</w:t>
      </w:r>
      <w:proofErr w:type="spellEnd"/>
      <w:r>
        <w:t xml:space="preserve"> Адамс, Эдвард и </w:t>
      </w:r>
      <w:proofErr w:type="spellStart"/>
      <w:r>
        <w:t>Бретт</w:t>
      </w:r>
      <w:proofErr w:type="spellEnd"/>
      <w:r>
        <w:t xml:space="preserve"> </w:t>
      </w:r>
      <w:proofErr w:type="spellStart"/>
      <w:r>
        <w:t>Уэстон</w:t>
      </w:r>
      <w:proofErr w:type="spellEnd"/>
      <w:r>
        <w:t xml:space="preserve">, Роберт Капа и др. Ежегодно </w:t>
      </w:r>
      <w:proofErr w:type="spellStart"/>
      <w:r>
        <w:t>Photo</w:t>
      </w:r>
      <w:proofErr w:type="spellEnd"/>
      <w:r>
        <w:t xml:space="preserve"> </w:t>
      </w:r>
      <w:proofErr w:type="spellStart"/>
      <w:r>
        <w:t>League</w:t>
      </w:r>
      <w:proofErr w:type="spellEnd"/>
      <w:r>
        <w:t xml:space="preserve"> делала шесть выставок своих участников, каждая из которых сопровождалась выпуском издания </w:t>
      </w:r>
      <w:proofErr w:type="spellStart"/>
      <w:r>
        <w:t>Photo</w:t>
      </w:r>
      <w:proofErr w:type="spellEnd"/>
      <w:r>
        <w:t xml:space="preserve"> </w:t>
      </w:r>
      <w:proofErr w:type="spellStart"/>
      <w:r>
        <w:t>Notes</w:t>
      </w:r>
      <w:proofErr w:type="spellEnd"/>
      <w:r>
        <w:t xml:space="preserve"> (1938-1948).</w:t>
      </w:r>
    </w:p>
    <w:p w:rsidR="005A0D53" w:rsidRDefault="005A0D53" w:rsidP="005A0D53">
      <w:pPr>
        <w:jc w:val="both"/>
      </w:pPr>
      <w:r>
        <w:t xml:space="preserve">Популярность объединения росла параллельно с начавшейся в США травлей лиц, симпатизирующих левым взглядам. В 1947 году генеральный прокурор США Том Кларк внес </w:t>
      </w:r>
      <w:proofErr w:type="spellStart"/>
      <w:r>
        <w:t>Photo</w:t>
      </w:r>
      <w:proofErr w:type="spellEnd"/>
      <w:r>
        <w:t xml:space="preserve"> </w:t>
      </w:r>
      <w:proofErr w:type="spellStart"/>
      <w:r>
        <w:t>League</w:t>
      </w:r>
      <w:proofErr w:type="spellEnd"/>
      <w:r>
        <w:t xml:space="preserve"> в список нелегальных «тоталитарных, фашистских, коммунистических и подрывных» организаций, после чего организация попала в «черный список» изданий. Следующий крупный удар по объединению нанес громкий судебный процесс 1949 года, на котором член </w:t>
      </w:r>
      <w:proofErr w:type="spellStart"/>
      <w:r>
        <w:t>Photo</w:t>
      </w:r>
      <w:proofErr w:type="spellEnd"/>
      <w:r>
        <w:t xml:space="preserve"> </w:t>
      </w:r>
      <w:proofErr w:type="spellStart"/>
      <w:r>
        <w:t>League</w:t>
      </w:r>
      <w:proofErr w:type="spellEnd"/>
      <w:r>
        <w:t xml:space="preserve"> Анджела </w:t>
      </w:r>
      <w:proofErr w:type="spellStart"/>
      <w:r>
        <w:t>Каломирис</w:t>
      </w:r>
      <w:proofErr w:type="spellEnd"/>
      <w:r>
        <w:t xml:space="preserve">, которая в течение 7 лет писала доносы в ФБР, обвинила своих друзей и коллег в пособничестве Коммунистической партии. Столь публичные и разрекламированные в прессе обвинения в «антиамериканской» деятельности были достаточны для общественного осуждения. </w:t>
      </w:r>
      <w:proofErr w:type="spellStart"/>
      <w:r>
        <w:t>Photo</w:t>
      </w:r>
      <w:proofErr w:type="spellEnd"/>
      <w:r>
        <w:t xml:space="preserve"> </w:t>
      </w:r>
      <w:proofErr w:type="spellStart"/>
      <w:r>
        <w:t>League</w:t>
      </w:r>
      <w:proofErr w:type="spellEnd"/>
      <w:r>
        <w:t xml:space="preserve"> прекратила свое существование летом 1951 </w:t>
      </w:r>
      <w:r w:rsidRPr="00E935E6">
        <w:t xml:space="preserve">года, став </w:t>
      </w:r>
      <w:r>
        <w:t xml:space="preserve">сноской </w:t>
      </w:r>
      <w:r w:rsidRPr="00E935E6">
        <w:t>в истории</w:t>
      </w:r>
      <w:r>
        <w:t xml:space="preserve"> «холодной войны» и движением, изменившим представление о фотожурналистике.</w:t>
      </w:r>
    </w:p>
    <w:p w:rsidR="005A0D53" w:rsidRPr="004003F2" w:rsidRDefault="005A0D53" w:rsidP="005A0D53">
      <w:pPr>
        <w:jc w:val="both"/>
      </w:pPr>
      <w:r>
        <w:t>При поддержке:</w:t>
      </w:r>
      <w:bookmarkStart w:id="0" w:name="_GoBack"/>
      <w:bookmarkEnd w:id="0"/>
    </w:p>
    <w:p w:rsidR="005A0D53" w:rsidRPr="004003F2" w:rsidRDefault="005A0D53" w:rsidP="005A0D53">
      <w:pPr>
        <w:jc w:val="both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666875" cy="866775"/>
            <wp:effectExtent l="0" t="0" r="9525" b="9525"/>
            <wp:docPr id="1" name="Рисунок 1" descr="Описание: logo-ut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-utv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D53" w:rsidRPr="006B654C" w:rsidRDefault="005A0D53" w:rsidP="005A0D53">
      <w:pPr>
        <w:jc w:val="both"/>
        <w:rPr>
          <w:i/>
          <w:sz w:val="20"/>
        </w:rPr>
      </w:pPr>
      <w:r w:rsidRPr="006B654C">
        <w:rPr>
          <w:i/>
          <w:sz w:val="20"/>
        </w:rPr>
        <w:t>Проект реализован при поддержке бизнесмена и основателя Благотворительного фонда «САФМАР» М.С. Гуцериева.</w:t>
      </w:r>
    </w:p>
    <w:p w:rsidR="005A0D53" w:rsidRPr="006B654C" w:rsidRDefault="005A0D53" w:rsidP="005A0D53">
      <w:pPr>
        <w:jc w:val="both"/>
        <w:rPr>
          <w:i/>
          <w:sz w:val="20"/>
        </w:rPr>
      </w:pPr>
      <w:r w:rsidRPr="006B654C">
        <w:rPr>
          <w:i/>
          <w:sz w:val="20"/>
        </w:rPr>
        <w:t>Для справки:</w:t>
      </w:r>
      <w:r w:rsidRPr="006B654C">
        <w:rPr>
          <w:i/>
          <w:sz w:val="20"/>
        </w:rPr>
        <w:tab/>
      </w:r>
    </w:p>
    <w:p w:rsidR="005A0D53" w:rsidRPr="006B654C" w:rsidRDefault="005A0D53" w:rsidP="005A0D53">
      <w:pPr>
        <w:jc w:val="both"/>
        <w:rPr>
          <w:i/>
          <w:sz w:val="20"/>
        </w:rPr>
      </w:pPr>
      <w:r w:rsidRPr="006B654C">
        <w:rPr>
          <w:i/>
          <w:sz w:val="20"/>
        </w:rPr>
        <w:t>Благотворительный фонд «САФМАР» входит в число крупнейших некоммерческих благотворительных организаций России. Учредитель Фонда – АО НК «</w:t>
      </w:r>
      <w:proofErr w:type="spellStart"/>
      <w:r w:rsidRPr="006B654C">
        <w:rPr>
          <w:i/>
          <w:sz w:val="20"/>
        </w:rPr>
        <w:t>РуссНефть</w:t>
      </w:r>
      <w:proofErr w:type="spellEnd"/>
      <w:r w:rsidRPr="006B654C">
        <w:rPr>
          <w:i/>
          <w:sz w:val="20"/>
        </w:rPr>
        <w:t xml:space="preserve">», </w:t>
      </w:r>
      <w:proofErr w:type="gramStart"/>
      <w:r w:rsidRPr="006B654C">
        <w:rPr>
          <w:i/>
          <w:sz w:val="20"/>
        </w:rPr>
        <w:t>возглавляемая</w:t>
      </w:r>
      <w:proofErr w:type="gramEnd"/>
      <w:r w:rsidRPr="006B654C">
        <w:rPr>
          <w:i/>
          <w:sz w:val="20"/>
        </w:rPr>
        <w:t xml:space="preserve"> Михаилом Гуцериевым, известным российским предпринимателем и меценатом.</w:t>
      </w:r>
    </w:p>
    <w:p w:rsidR="00647BC9" w:rsidRPr="005A0D53" w:rsidRDefault="005A0D53" w:rsidP="005A0D53">
      <w:pPr>
        <w:jc w:val="both"/>
        <w:rPr>
          <w:i/>
          <w:sz w:val="20"/>
        </w:rPr>
      </w:pPr>
      <w:r w:rsidRPr="006B654C">
        <w:rPr>
          <w:i/>
          <w:sz w:val="20"/>
        </w:rPr>
        <w:t>Благотворительный фонд «САФМАР» учрежден для реализации социально-значимых долгосрочных проектов в области культуры, искусства, образования, духовного просвещения. Программы Фонда соответствуют критериям прозрачности, четкости стратегии, последовательности в реализации. В осуществлении своей деятельности Фонд опирается на лучшие традиции отечественной практики в области благотворительности. Фонд поддерживает ряд крупных благотворительных проектов, осуществляемых совместно со многими известными образовательными, научными, музейными и общественными организациями России.</w:t>
      </w:r>
    </w:p>
    <w:sectPr w:rsidR="00647BC9" w:rsidRPr="005A0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8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3C"/>
    <w:rsid w:val="0038003C"/>
    <w:rsid w:val="005A0D53"/>
    <w:rsid w:val="00760CD9"/>
    <w:rsid w:val="00E0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53"/>
    <w:pPr>
      <w:suppressAutoHyphens/>
    </w:pPr>
    <w:rPr>
      <w:rFonts w:ascii="Calibri" w:eastAsia="SimSun" w:hAnsi="Calibri" w:cs="font28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D53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53"/>
    <w:pPr>
      <w:suppressAutoHyphens/>
    </w:pPr>
    <w:rPr>
      <w:rFonts w:ascii="Calibri" w:eastAsia="SimSun" w:hAnsi="Calibri" w:cs="font28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D53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Судец</dc:creator>
  <cp:keywords/>
  <dc:description/>
  <cp:lastModifiedBy>Анна Судец</cp:lastModifiedBy>
  <cp:revision>2</cp:revision>
  <dcterms:created xsi:type="dcterms:W3CDTF">2017-01-10T09:12:00Z</dcterms:created>
  <dcterms:modified xsi:type="dcterms:W3CDTF">2017-01-10T09:13:00Z</dcterms:modified>
</cp:coreProperties>
</file>