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36" w:rsidRPr="00960E36" w:rsidRDefault="00960E36" w:rsidP="00960E36">
      <w:pPr>
        <w:spacing w:after="0" w:line="360" w:lineRule="auto"/>
        <w:jc w:val="both"/>
        <w:rPr>
          <w:lang w:val="en-US" w:eastAsia="ru-RU"/>
        </w:rPr>
      </w:pPr>
      <w:r w:rsidRPr="00EC2189">
        <w:rPr>
          <w:noProof/>
          <w:lang w:eastAsia="ru-RU"/>
        </w:rPr>
        <w:drawing>
          <wp:inline distT="0" distB="0" distL="0" distR="0" wp14:anchorId="1B749925" wp14:editId="6323D62A">
            <wp:extent cx="1562100" cy="781050"/>
            <wp:effectExtent l="0" t="0" r="0" b="0"/>
            <wp:docPr id="1" name="Рисунок 1" descr="C:\Users\ndymshitz\Desktop\Дымшиц\логотипы\ID Jewish Museum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ymshitz\Desktop\Дымшиц\логотипы\ID Jewish Museum-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22" cy="78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</w:t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>
        <w:rPr>
          <w:noProof/>
          <w:lang w:val="en-US" w:eastAsia="ru-RU"/>
        </w:rPr>
        <w:tab/>
      </w:r>
      <w:r w:rsidRPr="00EC2189">
        <w:rPr>
          <w:noProof/>
          <w:lang w:eastAsia="ru-RU"/>
        </w:rPr>
        <w:drawing>
          <wp:inline distT="0" distB="0" distL="0" distR="0" wp14:anchorId="70DBEC29" wp14:editId="3FFFD81B">
            <wp:extent cx="2209800" cy="654756"/>
            <wp:effectExtent l="0" t="0" r="0" b="0"/>
            <wp:docPr id="8" name="Изображение 7" descr="Снимок экрана 2017-06-05 в 21.56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 descr="Снимок экрана 2017-06-05 в 21.56.00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086" cy="66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E36" w:rsidRPr="00960E36" w:rsidRDefault="00960E36" w:rsidP="00960E36">
      <w:pPr>
        <w:spacing w:after="0" w:line="360" w:lineRule="auto"/>
        <w:ind w:firstLine="709"/>
        <w:jc w:val="both"/>
        <w:rPr>
          <w:lang w:val="en-US" w:eastAsia="ru-RU"/>
        </w:rPr>
      </w:pPr>
    </w:p>
    <w:p w:rsidR="00960E36" w:rsidRPr="00960E36" w:rsidRDefault="00960E36" w:rsidP="00960E36">
      <w:pPr>
        <w:spacing w:after="0" w:line="288" w:lineRule="auto"/>
        <w:ind w:firstLine="709"/>
        <w:jc w:val="center"/>
        <w:rPr>
          <w:rFonts w:ascii="Franklin Gothic Book" w:hAnsi="Franklin Gothic Book" w:cs="Arial"/>
          <w:b/>
          <w:sz w:val="28"/>
          <w:szCs w:val="28"/>
          <w:lang w:val="en-US" w:eastAsia="ru-RU"/>
        </w:rPr>
      </w:pPr>
      <w:r>
        <w:rPr>
          <w:rFonts w:ascii="Franklin Gothic Book" w:hAnsi="Franklin Gothic Book" w:cs="Arial"/>
          <w:b/>
          <w:sz w:val="28"/>
          <w:szCs w:val="28"/>
          <w:lang w:val="en-US" w:eastAsia="ru-RU"/>
        </w:rPr>
        <w:t xml:space="preserve">The Jewish Museum and Tolerance Center and the State </w:t>
      </w:r>
      <w:proofErr w:type="spellStart"/>
      <w:r>
        <w:rPr>
          <w:rFonts w:ascii="Franklin Gothic Book" w:hAnsi="Franklin Gothic Book" w:cs="Arial"/>
          <w:b/>
          <w:sz w:val="28"/>
          <w:szCs w:val="28"/>
          <w:lang w:val="en-US" w:eastAsia="ru-RU"/>
        </w:rPr>
        <w:t>Tretyakov</w:t>
      </w:r>
      <w:proofErr w:type="spellEnd"/>
      <w:r>
        <w:rPr>
          <w:rFonts w:ascii="Franklin Gothic Book" w:hAnsi="Franklin Gothic Book" w:cs="Arial"/>
          <w:b/>
          <w:sz w:val="28"/>
          <w:szCs w:val="28"/>
          <w:lang w:val="en-US" w:eastAsia="ru-RU"/>
        </w:rPr>
        <w:t xml:space="preserve"> Gallery present the exhibition </w:t>
      </w:r>
      <w:r w:rsidR="00A142C9">
        <w:rPr>
          <w:rFonts w:ascii="Franklin Gothic Book" w:hAnsi="Franklin Gothic Book" w:cs="Arial"/>
          <w:b/>
          <w:sz w:val="28"/>
          <w:szCs w:val="28"/>
          <w:lang w:val="en-US" w:eastAsia="ru-RU"/>
        </w:rPr>
        <w:t>“</w:t>
      </w:r>
      <w:r w:rsidRPr="00EC2189">
        <w:rPr>
          <w:rFonts w:ascii="Franklin Gothic Book" w:hAnsi="Franklin Gothic Book" w:cs="Arial"/>
          <w:b/>
          <w:sz w:val="28"/>
          <w:szCs w:val="28"/>
          <w:lang w:val="en-US"/>
        </w:rPr>
        <w:t>El</w:t>
      </w:r>
      <w:r w:rsidRPr="00960E36">
        <w:rPr>
          <w:rFonts w:ascii="Franklin Gothic Book" w:hAnsi="Franklin Gothic Book" w:cs="Arial"/>
          <w:b/>
          <w:sz w:val="28"/>
          <w:szCs w:val="28"/>
          <w:lang w:val="en-US"/>
        </w:rPr>
        <w:t xml:space="preserve"> </w:t>
      </w:r>
      <w:proofErr w:type="spellStart"/>
      <w:r w:rsidRPr="00EC2189">
        <w:rPr>
          <w:rFonts w:ascii="Franklin Gothic Book" w:hAnsi="Franklin Gothic Book" w:cs="Arial"/>
          <w:b/>
          <w:sz w:val="28"/>
          <w:szCs w:val="28"/>
          <w:lang w:val="en-US"/>
        </w:rPr>
        <w:t>Lissitzky</w:t>
      </w:r>
      <w:proofErr w:type="spellEnd"/>
      <w:r w:rsidR="00A142C9">
        <w:rPr>
          <w:rFonts w:ascii="Franklin Gothic Book" w:hAnsi="Franklin Gothic Book" w:cs="Arial"/>
          <w:b/>
          <w:sz w:val="28"/>
          <w:szCs w:val="28"/>
          <w:lang w:val="en-US" w:eastAsia="ru-RU"/>
        </w:rPr>
        <w:t>”</w:t>
      </w:r>
      <w:r>
        <w:rPr>
          <w:rFonts w:ascii="Franklin Gothic Book" w:hAnsi="Franklin Gothic Book" w:cs="Arial"/>
          <w:b/>
          <w:sz w:val="28"/>
          <w:szCs w:val="28"/>
          <w:lang w:val="en-US" w:eastAsia="ru-RU"/>
        </w:rPr>
        <w:t>.</w:t>
      </w:r>
    </w:p>
    <w:p w:rsidR="00960E36" w:rsidRPr="00960E36" w:rsidRDefault="00960E36" w:rsidP="00960E36">
      <w:pPr>
        <w:spacing w:after="0" w:line="288" w:lineRule="auto"/>
        <w:ind w:firstLine="709"/>
        <w:jc w:val="center"/>
        <w:rPr>
          <w:rFonts w:ascii="Franklin Gothic Book" w:hAnsi="Franklin Gothic Book" w:cs="Arial"/>
          <w:szCs w:val="24"/>
          <w:lang w:eastAsia="ru-RU"/>
        </w:rPr>
      </w:pPr>
      <w:r w:rsidRPr="00EC2189">
        <w:rPr>
          <w:rFonts w:ascii="Franklin Gothic Book" w:hAnsi="Franklin Gothic Book" w:cs="Arial"/>
          <w:noProof/>
          <w:szCs w:val="24"/>
          <w:lang w:eastAsia="ru-RU"/>
        </w:rPr>
        <w:drawing>
          <wp:inline distT="0" distB="0" distL="0" distR="0" wp14:anchorId="55125D59" wp14:editId="3C93FB7F">
            <wp:extent cx="3701957" cy="4954883"/>
            <wp:effectExtent l="0" t="0" r="0" b="0"/>
            <wp:docPr id="2" name="Рисунок 2" descr="\\bkp-01.jmtc.local\Fileshare2\PR\Выставочный отдел\Лисицкий\имиджи от ГТ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kp-01.jmtc.local\Fileshare2\PR\Выставочный отдел\Лисицкий\имиджи от ГТГ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473" cy="49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36" w:rsidRPr="00C15FAD" w:rsidRDefault="00960E36" w:rsidP="0018084F">
      <w:pPr>
        <w:jc w:val="both"/>
        <w:rPr>
          <w:rFonts w:ascii="Franklin Gothic Book" w:hAnsi="Franklin Gothic Book" w:cs="Times New Roman"/>
          <w:sz w:val="24"/>
          <w:szCs w:val="24"/>
          <w:lang w:val="en-US"/>
        </w:rPr>
      </w:pPr>
    </w:p>
    <w:p w:rsidR="00960E36" w:rsidRPr="00C15FAD" w:rsidRDefault="00783C89" w:rsidP="0018084F">
      <w:pPr>
        <w:jc w:val="both"/>
        <w:rPr>
          <w:rFonts w:ascii="Franklin Gothic Book" w:hAnsi="Franklin Gothic Book" w:cs="Times New Roman"/>
          <w:sz w:val="24"/>
          <w:szCs w:val="24"/>
          <w:lang w:val="en-US"/>
        </w:rPr>
      </w:pP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The exhibition "El </w:t>
      </w:r>
      <w:proofErr w:type="spellStart"/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>Lis</w:t>
      </w:r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>s</w:t>
      </w: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>it</w:t>
      </w:r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>z</w:t>
      </w: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>ky</w:t>
      </w:r>
      <w:proofErr w:type="spellEnd"/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" is the </w:t>
      </w:r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>major</w:t>
      </w:r>
      <w:r w:rsidRPr="00C15FAD">
        <w:rPr>
          <w:rFonts w:ascii="Franklin Gothic Book" w:hAnsi="Franklin Gothic Book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retrospective of </w:t>
      </w:r>
      <w:r w:rsidR="0003217C" w:rsidRPr="00C15FAD">
        <w:rPr>
          <w:rFonts w:ascii="Franklin Gothic Book" w:hAnsi="Franklin Gothic Book" w:cs="Times New Roman"/>
          <w:sz w:val="24"/>
          <w:szCs w:val="24"/>
          <w:lang w:val="en-US"/>
        </w:rPr>
        <w:t>the artist</w:t>
      </w: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in Russia and a joint project of the Jewish Museum and Tolerance</w:t>
      </w:r>
      <w:r w:rsidR="00777209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Center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 xml:space="preserve"> </w:t>
      </w:r>
      <w:r w:rsidR="00A142C9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the State </w:t>
      </w:r>
      <w:proofErr w:type="spellStart"/>
      <w:r w:rsidR="00A142C9" w:rsidRPr="00C15FAD">
        <w:rPr>
          <w:rFonts w:ascii="Franklin Gothic Book" w:hAnsi="Franklin Gothic Book" w:cs="Times New Roman"/>
          <w:sz w:val="24"/>
          <w:szCs w:val="24"/>
          <w:lang w:val="en-US"/>
        </w:rPr>
        <w:t>Tretyakov</w:t>
      </w:r>
      <w:proofErr w:type="spellEnd"/>
      <w:r w:rsidR="00A142C9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Gallery</w:t>
      </w: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>.</w:t>
      </w:r>
    </w:p>
    <w:p w:rsidR="001360FC" w:rsidRPr="00C15FAD" w:rsidRDefault="00783C89" w:rsidP="0018084F">
      <w:pPr>
        <w:jc w:val="both"/>
        <w:rPr>
          <w:rFonts w:ascii="Franklin Gothic Book" w:hAnsi="Franklin Gothic Book" w:cs="Times New Roman"/>
          <w:sz w:val="24"/>
          <w:szCs w:val="24"/>
          <w:lang w:val="en-US"/>
        </w:rPr>
      </w:pP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El </w:t>
      </w:r>
      <w:proofErr w:type="spellStart"/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>Lissitzky</w:t>
      </w:r>
      <w:proofErr w:type="spellEnd"/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</w:t>
      </w: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is one of the leading </w:t>
      </w:r>
      <w:r w:rsidR="0018084F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artists of </w:t>
      </w: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Russian and European avant-garde. He </w:t>
      </w:r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>predestined</w:t>
      </w:r>
      <w:r w:rsidR="00780579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</w:t>
      </w: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>the development of architectur</w:t>
      </w:r>
      <w:r w:rsidR="00780579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e and design </w:t>
      </w:r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>in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 xml:space="preserve"> the XX century and invented</w:t>
      </w: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a new </w:t>
      </w:r>
      <w:r w:rsidR="00780579" w:rsidRPr="00C15FAD">
        <w:rPr>
          <w:rFonts w:ascii="Franklin Gothic Book" w:hAnsi="Franklin Gothic Book" w:cs="Times New Roman"/>
          <w:sz w:val="24"/>
          <w:szCs w:val="24"/>
          <w:lang w:val="en-US"/>
        </w:rPr>
        <w:t>art movement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 xml:space="preserve"> </w:t>
      </w: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>he called "</w:t>
      </w:r>
      <w:proofErr w:type="spellStart"/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>prouns</w:t>
      </w:r>
      <w:proofErr w:type="spellEnd"/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" (literally meaning </w:t>
      </w:r>
      <w:r w:rsidR="00780579" w:rsidRPr="00C15FAD">
        <w:rPr>
          <w:rFonts w:ascii="Franklin Gothic Book" w:hAnsi="Franklin Gothic Book" w:cs="Times New Roman"/>
          <w:sz w:val="24"/>
          <w:szCs w:val="24"/>
          <w:lang w:val="en-US"/>
        </w:rPr>
        <w:t>design</w:t>
      </w:r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>s</w:t>
      </w:r>
      <w:r w:rsidR="00780579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for the confirmation of the new). </w:t>
      </w:r>
    </w:p>
    <w:p w:rsidR="00780579" w:rsidRPr="00C15FAD" w:rsidRDefault="00780579" w:rsidP="0018084F">
      <w:pPr>
        <w:jc w:val="both"/>
        <w:rPr>
          <w:rFonts w:ascii="Franklin Gothic Book" w:hAnsi="Franklin Gothic Book" w:cs="Times New Roman"/>
          <w:sz w:val="24"/>
          <w:szCs w:val="24"/>
          <w:lang w:val="nl-NL"/>
        </w:rPr>
      </w:pP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The exhibition 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>consists of</w:t>
      </w:r>
      <w:r w:rsidR="001360FC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two parts and takes place </w:t>
      </w:r>
      <w:proofErr w:type="spellStart"/>
      <w:r w:rsidR="001360FC" w:rsidRPr="00C15FAD">
        <w:rPr>
          <w:rFonts w:ascii="Franklin Gothic Book" w:hAnsi="Franklin Gothic Book" w:cs="Times New Roman"/>
          <w:sz w:val="24"/>
          <w:szCs w:val="24"/>
          <w:lang w:val="en-US"/>
        </w:rPr>
        <w:t>i</w:t>
      </w:r>
      <w:proofErr w:type="spellEnd"/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>n two venues at the same time – in the New Tretyakov Gallery and the Jewish Museum and Tolerance</w:t>
      </w:r>
      <w:r w:rsidR="00777209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Center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>.</w:t>
      </w:r>
      <w:r w:rsidR="00AE79A4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The visitors will see around 400 </w:t>
      </w:r>
      <w:r w:rsidR="003C4D78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artworks 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>from the collection</w:t>
      </w:r>
      <w:r w:rsidR="003C4D78" w:rsidRPr="00C15FAD">
        <w:rPr>
          <w:rFonts w:ascii="Franklin Gothic Book" w:hAnsi="Franklin Gothic Book" w:cs="Times New Roman"/>
          <w:sz w:val="24"/>
          <w:szCs w:val="24"/>
          <w:lang w:val="nl-NL"/>
        </w:rPr>
        <w:t>s</w:t>
      </w:r>
      <w:r w:rsidR="00777209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of the Tretyakov Gallery, foreign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mu</w:t>
      </w:r>
      <w:r w:rsidR="001360FC" w:rsidRPr="00C15FAD">
        <w:rPr>
          <w:rFonts w:ascii="Franklin Gothic Book" w:hAnsi="Franklin Gothic Book" w:cs="Times New Roman"/>
          <w:sz w:val="24"/>
          <w:szCs w:val="24"/>
          <w:lang w:val="nl-NL"/>
        </w:rPr>
        <w:t>seums</w:t>
      </w:r>
      <w:r w:rsidR="003C4D78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and private </w:t>
      </w:r>
      <w:r w:rsidR="003C4D78" w:rsidRPr="00C15FAD">
        <w:rPr>
          <w:rFonts w:ascii="Franklin Gothic Book" w:hAnsi="Franklin Gothic Book" w:cs="Times New Roman"/>
          <w:sz w:val="24"/>
          <w:szCs w:val="24"/>
          <w:lang w:val="nl-NL"/>
        </w:rPr>
        <w:lastRenderedPageBreak/>
        <w:t>collections. The e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>xhibi</w:t>
      </w:r>
      <w:r w:rsidR="003C4D78" w:rsidRPr="00C15FAD">
        <w:rPr>
          <w:rFonts w:ascii="Franklin Gothic Book" w:hAnsi="Franklin Gothic Book" w:cs="Times New Roman"/>
          <w:sz w:val="24"/>
          <w:szCs w:val="24"/>
          <w:lang w:val="nl-NL"/>
        </w:rPr>
        <w:t>tion "El Li</w:t>
      </w:r>
      <w:r w:rsidR="001360FC" w:rsidRPr="00C15FAD">
        <w:rPr>
          <w:rFonts w:ascii="Franklin Gothic Book" w:hAnsi="Franklin Gothic Book" w:cs="Times New Roman"/>
          <w:sz w:val="24"/>
          <w:szCs w:val="24"/>
          <w:lang w:val="nl-NL"/>
        </w:rPr>
        <w:t>s</w:t>
      </w:r>
      <w:r w:rsidR="003C4D78" w:rsidRPr="00C15FAD">
        <w:rPr>
          <w:rFonts w:ascii="Franklin Gothic Book" w:hAnsi="Franklin Gothic Book" w:cs="Times New Roman"/>
          <w:sz w:val="24"/>
          <w:szCs w:val="24"/>
          <w:lang w:val="nl-NL"/>
        </w:rPr>
        <w:t>sit</w:t>
      </w:r>
      <w:r w:rsidR="001360FC" w:rsidRPr="00C15FAD">
        <w:rPr>
          <w:rFonts w:ascii="Franklin Gothic Book" w:hAnsi="Franklin Gothic Book" w:cs="Times New Roman"/>
          <w:sz w:val="24"/>
          <w:szCs w:val="24"/>
          <w:lang w:val="nl-NL"/>
        </w:rPr>
        <w:t>z</w:t>
      </w:r>
      <w:r w:rsidR="003C4D78" w:rsidRPr="00C15FAD">
        <w:rPr>
          <w:rFonts w:ascii="Franklin Gothic Book" w:hAnsi="Franklin Gothic Book" w:cs="Times New Roman"/>
          <w:sz w:val="24"/>
          <w:szCs w:val="24"/>
          <w:lang w:val="nl-NL"/>
        </w:rPr>
        <w:t>ky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>"</w:t>
      </w:r>
      <w:r w:rsidR="003C4D78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reconstructs the artist's creative path, paying 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>attention to all its stages and different directions.</w:t>
      </w:r>
    </w:p>
    <w:p w:rsidR="00A142C9" w:rsidRDefault="003C4D78" w:rsidP="0018084F">
      <w:pPr>
        <w:jc w:val="both"/>
        <w:rPr>
          <w:rFonts w:ascii="Franklin Gothic Book" w:hAnsi="Franklin Gothic Book" w:cs="Times New Roman"/>
          <w:sz w:val="24"/>
          <w:szCs w:val="24"/>
          <w:lang w:val="en-US"/>
        </w:rPr>
      </w:pP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The early </w:t>
      </w:r>
      <w:r w:rsidR="00C15FAD" w:rsidRPr="00C15FAD">
        <w:rPr>
          <w:rFonts w:ascii="Franklin Gothic Book" w:hAnsi="Franklin Gothic Book" w:cs="Times New Roman"/>
          <w:sz w:val="24"/>
          <w:szCs w:val="24"/>
          <w:lang w:val="en-US"/>
        </w:rPr>
        <w:t>"pre-</w:t>
      </w:r>
      <w:proofErr w:type="spellStart"/>
      <w:r w:rsidR="00C15FAD" w:rsidRPr="00C15FAD">
        <w:rPr>
          <w:rFonts w:ascii="Franklin Gothic Book" w:hAnsi="Franklin Gothic Book" w:cs="Times New Roman"/>
          <w:sz w:val="24"/>
          <w:szCs w:val="24"/>
          <w:lang w:val="en-US"/>
        </w:rPr>
        <w:t>avant</w:t>
      </w:r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>garde</w:t>
      </w:r>
      <w:proofErr w:type="spellEnd"/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" </w:t>
      </w:r>
      <w:proofErr w:type="spellStart"/>
      <w:r w:rsidR="0018084F" w:rsidRPr="00C15FAD">
        <w:rPr>
          <w:rFonts w:ascii="Franklin Gothic Book" w:hAnsi="Franklin Gothic Book" w:cs="Times New Roman"/>
          <w:sz w:val="24"/>
          <w:szCs w:val="24"/>
          <w:lang w:val="en-US"/>
        </w:rPr>
        <w:t>Lis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>sitz</w:t>
      </w:r>
      <w:r w:rsidR="0018084F" w:rsidRPr="00C15FAD">
        <w:rPr>
          <w:rFonts w:ascii="Franklin Gothic Book" w:hAnsi="Franklin Gothic Book" w:cs="Times New Roman"/>
          <w:sz w:val="24"/>
          <w:szCs w:val="24"/>
          <w:lang w:val="en-US"/>
        </w:rPr>
        <w:t>ky's</w:t>
      </w:r>
      <w:proofErr w:type="spellEnd"/>
      <w:r w:rsidR="0018084F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</w:t>
      </w:r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>period</w:t>
      </w:r>
      <w:r w:rsidR="00005C0F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 xml:space="preserve">is </w:t>
      </w:r>
      <w:r w:rsidR="00C15FAD" w:rsidRPr="00C15FAD">
        <w:rPr>
          <w:rFonts w:ascii="Franklin Gothic Book" w:hAnsi="Franklin Gothic Book" w:cs="Times New Roman"/>
          <w:sz w:val="24"/>
          <w:szCs w:val="24"/>
          <w:lang w:val="en-US"/>
        </w:rPr>
        <w:t>connected with his work</w:t>
      </w:r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in the </w:t>
      </w:r>
      <w:proofErr w:type="spellStart"/>
      <w:r w:rsidR="00A142C9">
        <w:rPr>
          <w:rFonts w:ascii="Franklin Gothic Book" w:hAnsi="Franklin Gothic Book" w:cs="Times New Roman"/>
          <w:sz w:val="24"/>
          <w:szCs w:val="24"/>
          <w:lang w:val="en-US"/>
        </w:rPr>
        <w:t>Kultur</w:t>
      </w:r>
      <w:proofErr w:type="spellEnd"/>
      <w:r w:rsidR="00A142C9">
        <w:rPr>
          <w:rFonts w:ascii="Franklin Gothic Book" w:hAnsi="Franklin Gothic Book" w:cs="Times New Roman"/>
          <w:sz w:val="24"/>
          <w:szCs w:val="24"/>
          <w:lang w:val="en-US"/>
        </w:rPr>
        <w:t xml:space="preserve"> </w:t>
      </w:r>
      <w:proofErr w:type="spellStart"/>
      <w:r w:rsidR="00A142C9">
        <w:rPr>
          <w:rFonts w:ascii="Franklin Gothic Book" w:hAnsi="Franklin Gothic Book" w:cs="Times New Roman"/>
          <w:sz w:val="24"/>
          <w:szCs w:val="24"/>
          <w:lang w:val="en-US"/>
        </w:rPr>
        <w:t>Lige</w:t>
      </w:r>
      <w:proofErr w:type="spellEnd"/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(Jewish cultural and public organization)</w:t>
      </w:r>
      <w:r w:rsidR="00005C0F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. The artworks of this </w:t>
      </w:r>
      <w:r w:rsidR="00454AA8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time </w:t>
      </w:r>
      <w:proofErr w:type="gramStart"/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>will be exhibited</w:t>
      </w:r>
      <w:proofErr w:type="gramEnd"/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>in</w:t>
      </w:r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the Jewish Museum and the Tolerance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 xml:space="preserve"> Center</w:t>
      </w:r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. The exposition </w:t>
      </w:r>
      <w:r w:rsidR="00C15FAD" w:rsidRPr="00C15FAD">
        <w:rPr>
          <w:rFonts w:ascii="Franklin Gothic Book" w:hAnsi="Franklin Gothic Book" w:cs="Times New Roman"/>
          <w:sz w:val="24"/>
          <w:szCs w:val="24"/>
          <w:lang w:val="en-US"/>
        </w:rPr>
        <w:t>will also present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 xml:space="preserve"> </w:t>
      </w:r>
      <w:proofErr w:type="spellStart"/>
      <w:r w:rsidR="00A142C9">
        <w:rPr>
          <w:rFonts w:ascii="Franklin Gothic Book" w:hAnsi="Franklin Gothic Book" w:cs="Times New Roman"/>
          <w:sz w:val="24"/>
          <w:szCs w:val="24"/>
          <w:lang w:val="en-US"/>
        </w:rPr>
        <w:t>prouns</w:t>
      </w:r>
      <w:proofErr w:type="spellEnd"/>
      <w:r w:rsidR="00A142C9">
        <w:rPr>
          <w:rFonts w:ascii="Franklin Gothic Book" w:hAnsi="Franklin Gothic Book" w:cs="Times New Roman"/>
          <w:sz w:val="24"/>
          <w:szCs w:val="24"/>
          <w:lang w:val="en-US"/>
        </w:rPr>
        <w:t>, figurines,</w:t>
      </w:r>
      <w:r w:rsidR="00005C0F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</w:t>
      </w:r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>book illustra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>tions, posters, photo collages and</w:t>
      </w:r>
      <w:r w:rsidR="00315A56" w:rsidRPr="00C15FAD">
        <w:rPr>
          <w:rFonts w:ascii="Franklin Gothic Book" w:hAnsi="Franklin Gothic Book" w:cs="Times New Roman"/>
          <w:sz w:val="24"/>
          <w:szCs w:val="24"/>
          <w:lang w:val="en-US"/>
        </w:rPr>
        <w:t xml:space="preserve"> photographs. </w:t>
      </w:r>
    </w:p>
    <w:p w:rsidR="00005C0F" w:rsidRPr="00C15FAD" w:rsidRDefault="0018084F" w:rsidP="0018084F">
      <w:pPr>
        <w:jc w:val="both"/>
        <w:rPr>
          <w:rFonts w:ascii="Franklin Gothic Book" w:hAnsi="Franklin Gothic Book" w:cs="Times New Roman"/>
          <w:sz w:val="24"/>
          <w:szCs w:val="24"/>
          <w:lang w:val="nl-NL"/>
        </w:rPr>
      </w:pPr>
      <w:r w:rsidRPr="00C15FAD">
        <w:rPr>
          <w:rFonts w:ascii="Franklin Gothic Book" w:hAnsi="Franklin Gothic Book" w:cs="Times New Roman"/>
          <w:sz w:val="24"/>
          <w:szCs w:val="24"/>
          <w:lang w:val="en-US"/>
        </w:rPr>
        <w:t>T</w:t>
      </w:r>
      <w:r w:rsidR="00005C0F" w:rsidRPr="00C15FAD">
        <w:rPr>
          <w:rFonts w:ascii="Franklin Gothic Book" w:hAnsi="Franklin Gothic Book" w:cs="Times New Roman"/>
          <w:sz w:val="24"/>
          <w:szCs w:val="24"/>
          <w:lang w:val="nl-NL"/>
        </w:rPr>
        <w:t>he Trety</w:t>
      </w:r>
      <w:r w:rsidR="00F7457A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akov Gallery </w:t>
      </w:r>
      <w:r w:rsidR="0003217C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will expose the </w:t>
      </w:r>
      <w:r w:rsidR="00F7457A" w:rsidRPr="00C15FAD">
        <w:rPr>
          <w:rFonts w:ascii="Franklin Gothic Book" w:hAnsi="Franklin Gothic Book" w:cs="Times New Roman"/>
          <w:sz w:val="24"/>
          <w:szCs w:val="24"/>
          <w:lang w:val="nl-NL"/>
        </w:rPr>
        <w:t>prouns</w:t>
      </w:r>
      <w:r w:rsidR="00005C0F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and a</w:t>
      </w:r>
      <w:r w:rsidR="0003217C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rchitectural projects, sketches of the exhibition design and </w:t>
      </w:r>
      <w:r w:rsidR="00F7457A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photographs </w:t>
      </w:r>
      <w:r w:rsidR="00005C0F" w:rsidRPr="00C15FAD">
        <w:rPr>
          <w:rFonts w:ascii="Franklin Gothic Book" w:hAnsi="Franklin Gothic Book" w:cs="Times New Roman"/>
          <w:sz w:val="24"/>
          <w:szCs w:val="24"/>
          <w:lang w:val="nl-NL"/>
        </w:rPr>
        <w:t>from the collection of the</w:t>
      </w:r>
      <w:r w:rsidR="0003217C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Tretyakov Gallery</w:t>
      </w:r>
      <w:r w:rsidR="00005C0F" w:rsidRPr="00C15FAD">
        <w:rPr>
          <w:rFonts w:ascii="Franklin Gothic Book" w:hAnsi="Franklin Gothic Book" w:cs="Times New Roman"/>
          <w:sz w:val="24"/>
          <w:szCs w:val="24"/>
          <w:lang w:val="nl-NL"/>
        </w:rPr>
        <w:t>.</w:t>
      </w:r>
      <w:r w:rsidR="00C15FAD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</w:t>
      </w:r>
      <w:r w:rsidR="00A142C9">
        <w:rPr>
          <w:rFonts w:ascii="Franklin Gothic Book" w:hAnsi="Franklin Gothic Book" w:cs="Times New Roman"/>
          <w:sz w:val="24"/>
          <w:szCs w:val="24"/>
          <w:lang w:val="en-US"/>
        </w:rPr>
        <w:t>P</w:t>
      </w:r>
      <w:r w:rsidR="00005C0F" w:rsidRPr="00C15FAD">
        <w:rPr>
          <w:rFonts w:ascii="Franklin Gothic Book" w:hAnsi="Franklin Gothic Book" w:cs="Times New Roman"/>
          <w:sz w:val="24"/>
          <w:szCs w:val="24"/>
          <w:lang w:val="nl-NL"/>
        </w:rPr>
        <w:t>rou</w:t>
      </w:r>
      <w:r w:rsidR="00F7457A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ns from the Western collections </w:t>
      </w:r>
      <w:proofErr w:type="gramStart"/>
      <w:r w:rsidR="00F7457A" w:rsidRPr="00C15FAD">
        <w:rPr>
          <w:rFonts w:ascii="Franklin Gothic Book" w:hAnsi="Franklin Gothic Book" w:cs="Times New Roman"/>
          <w:sz w:val="24"/>
          <w:szCs w:val="24"/>
          <w:lang w:val="nl-NL"/>
        </w:rPr>
        <w:t>will be show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>n</w:t>
      </w:r>
      <w:proofErr w:type="gramEnd"/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for the first time in Russia. The </w:t>
      </w:r>
      <w:r w:rsidR="00A142C9">
        <w:rPr>
          <w:rFonts w:ascii="Franklin Gothic Book" w:hAnsi="Franklin Gothic Book" w:cs="Times New Roman"/>
          <w:sz w:val="24"/>
          <w:szCs w:val="24"/>
          <w:lang w:val="nl-NL"/>
        </w:rPr>
        <w:t>exposition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brings together around 200 works </w:t>
      </w:r>
      <w:r w:rsidR="00F7457A" w:rsidRPr="00C15FAD">
        <w:rPr>
          <w:rFonts w:ascii="Franklin Gothic Book" w:hAnsi="Franklin Gothic Book" w:cs="Times New Roman"/>
          <w:sz w:val="24"/>
          <w:szCs w:val="24"/>
          <w:lang w:val="nl-NL"/>
        </w:rPr>
        <w:t>from</w:t>
      </w:r>
      <w:r w:rsidR="00A142C9">
        <w:rPr>
          <w:rFonts w:ascii="Franklin Gothic Book" w:hAnsi="Franklin Gothic Book" w:cs="Times New Roman"/>
          <w:sz w:val="24"/>
          <w:szCs w:val="24"/>
          <w:lang w:val="nl-NL"/>
        </w:rPr>
        <w:t xml:space="preserve"> around the world including</w:t>
      </w:r>
      <w:r w:rsidR="00F7457A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 </w:t>
      </w:r>
      <w:r w:rsidR="00005C0F" w:rsidRPr="00C15FAD">
        <w:rPr>
          <w:rFonts w:ascii="Franklin Gothic Book" w:hAnsi="Franklin Gothic Book" w:cs="Times New Roman"/>
          <w:sz w:val="24"/>
          <w:szCs w:val="24"/>
          <w:lang w:val="nl-NL"/>
        </w:rPr>
        <w:t>the Basel Art Museum, the Moritzburg Art Gallery (Halle, Germany), the Van Abbe Museum (Eindhoven, Holland), th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e Stedelijk Museum (Amsterdam), </w:t>
      </w:r>
      <w:r w:rsidR="00005C0F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the Pompidou Center (Paris) and the </w:t>
      </w:r>
      <w:r w:rsidR="00D161FD" w:rsidRPr="00C15FAD">
        <w:rPr>
          <w:rFonts w:ascii="Franklin Gothic Book" w:hAnsi="Franklin Gothic Book" w:cs="Times New Roman"/>
          <w:sz w:val="24"/>
          <w:szCs w:val="24"/>
          <w:lang w:val="nl-NL"/>
        </w:rPr>
        <w:t>National Museum of Art Of Azerbaijan of R. Mustafayeva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>.</w:t>
      </w:r>
    </w:p>
    <w:p w:rsidR="00783C89" w:rsidRDefault="00005C0F" w:rsidP="0018084F">
      <w:pPr>
        <w:jc w:val="both"/>
        <w:rPr>
          <w:rFonts w:ascii="Franklin Gothic Book" w:hAnsi="Franklin Gothic Book" w:cs="Times New Roman"/>
          <w:sz w:val="24"/>
          <w:szCs w:val="24"/>
          <w:lang w:val="nl-NL"/>
        </w:rPr>
      </w:pP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Two parts of the exhibition will </w:t>
      </w:r>
      <w:r w:rsidR="0003217C"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disclose 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 xml:space="preserve">Lisitsky as a </w:t>
      </w:r>
      <w:r w:rsidR="0003217C" w:rsidRPr="00C15FAD">
        <w:rPr>
          <w:rFonts w:ascii="Franklin Gothic Book" w:hAnsi="Franklin Gothic Book" w:cs="Times New Roman"/>
          <w:sz w:val="24"/>
          <w:szCs w:val="24"/>
          <w:lang w:val="nl-NL"/>
        </w:rPr>
        <w:t>multifaceted painter</w:t>
      </w:r>
      <w:r w:rsidRPr="00C15FAD">
        <w:rPr>
          <w:rFonts w:ascii="Franklin Gothic Book" w:hAnsi="Franklin Gothic Book" w:cs="Times New Roman"/>
          <w:sz w:val="24"/>
          <w:szCs w:val="24"/>
          <w:lang w:val="nl-NL"/>
        </w:rPr>
        <w:t>, book graphic artist, designer, architect, printer and photographer.</w:t>
      </w:r>
    </w:p>
    <w:p w:rsidR="00A142C9" w:rsidRDefault="00A142C9" w:rsidP="0018084F">
      <w:pPr>
        <w:jc w:val="both"/>
        <w:rPr>
          <w:rFonts w:ascii="Franklin Gothic Book" w:hAnsi="Franklin Gothic Book" w:cs="Times New Roman"/>
          <w:sz w:val="24"/>
          <w:szCs w:val="24"/>
          <w:lang w:val="nl-NL"/>
        </w:rPr>
      </w:pPr>
    </w:p>
    <w:p w:rsidR="00C15FAD" w:rsidRPr="00A142C9" w:rsidRDefault="00C15FAD" w:rsidP="001808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FAD" w:rsidRPr="00A142C9" w:rsidSect="00B7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C89"/>
    <w:rsid w:val="00005C0F"/>
    <w:rsid w:val="0003217C"/>
    <w:rsid w:val="000E2B93"/>
    <w:rsid w:val="001360FC"/>
    <w:rsid w:val="0018084F"/>
    <w:rsid w:val="00230080"/>
    <w:rsid w:val="002F7396"/>
    <w:rsid w:val="00315A56"/>
    <w:rsid w:val="00373593"/>
    <w:rsid w:val="003B5FC4"/>
    <w:rsid w:val="003C4D78"/>
    <w:rsid w:val="00454AA8"/>
    <w:rsid w:val="005F3C90"/>
    <w:rsid w:val="00777209"/>
    <w:rsid w:val="00780579"/>
    <w:rsid w:val="00783C89"/>
    <w:rsid w:val="009002B0"/>
    <w:rsid w:val="00960E36"/>
    <w:rsid w:val="009D6F5F"/>
    <w:rsid w:val="00A142C9"/>
    <w:rsid w:val="00A7332D"/>
    <w:rsid w:val="00A941B6"/>
    <w:rsid w:val="00AE79A4"/>
    <w:rsid w:val="00B729EB"/>
    <w:rsid w:val="00C15FAD"/>
    <w:rsid w:val="00D161FD"/>
    <w:rsid w:val="00F3039B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4AD7B-315E-4745-8AB8-4FF5BAD6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C15FAD"/>
  </w:style>
  <w:style w:type="character" w:styleId="a3">
    <w:name w:val="Emphasis"/>
    <w:basedOn w:val="a0"/>
    <w:uiPriority w:val="20"/>
    <w:qFormat/>
    <w:rsid w:val="00C15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Нина Дымшиц</cp:lastModifiedBy>
  <cp:revision>7</cp:revision>
  <dcterms:created xsi:type="dcterms:W3CDTF">2017-06-21T10:08:00Z</dcterms:created>
  <dcterms:modified xsi:type="dcterms:W3CDTF">2017-11-01T13:54:00Z</dcterms:modified>
</cp:coreProperties>
</file>