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D99DA" w14:textId="77777777" w:rsidR="002D3E6C" w:rsidRDefault="001D20F0">
      <w:pPr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>
        <w:rPr>
          <w:b/>
          <w:bCs/>
          <w:noProof/>
        </w:rPr>
        <w:drawing>
          <wp:inline distT="0" distB="0" distL="0" distR="0" wp14:anchorId="38D0A8DB" wp14:editId="37EA9D38">
            <wp:extent cx="1894840" cy="951231"/>
            <wp:effectExtent l="0" t="0" r="0" b="0"/>
            <wp:docPr id="1073741825" name="officeArt object" descr="Описание: \\bkp-01\fileshare2\PR\Лого\ID Jewish Museum-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Описание: \\bkp-01\fileshare2\PR\Лого\ID Jewish Museum-0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951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8D41EC0" w14:textId="77777777" w:rsidR="002D3E6C" w:rsidRDefault="002D3E6C">
      <w:pPr>
        <w:rPr>
          <w:rFonts w:ascii="Franklin Gothic Book" w:hAnsi="Franklin Gothic Book"/>
          <w:i/>
          <w:iCs/>
          <w:sz w:val="26"/>
          <w:szCs w:val="26"/>
        </w:rPr>
      </w:pPr>
    </w:p>
    <w:p w14:paraId="7CACB4CA" w14:textId="77777777" w:rsidR="002D3E6C" w:rsidRPr="00107D04" w:rsidRDefault="001D20F0">
      <w:pPr>
        <w:jc w:val="center"/>
        <w:rPr>
          <w:rFonts w:ascii="Franklin Gothic Book" w:eastAsia="Franklin Gothic Book" w:hAnsi="Franklin Gothic Book" w:cs="Franklin Gothic Book"/>
          <w:b/>
          <w:sz w:val="22"/>
          <w:szCs w:val="22"/>
        </w:rPr>
      </w:pPr>
      <w:r w:rsidRPr="00107D04">
        <w:rPr>
          <w:rFonts w:ascii="Franklin Gothic Book" w:hAnsi="Franklin Gothic Book"/>
          <w:b/>
          <w:sz w:val="22"/>
          <w:szCs w:val="22"/>
        </w:rPr>
        <w:t xml:space="preserve">Еврейский музей и центр толерантности представляет выставку Филиппа </w:t>
      </w:r>
      <w:proofErr w:type="spellStart"/>
      <w:r w:rsidRPr="00107D04">
        <w:rPr>
          <w:rFonts w:ascii="Franklin Gothic Book" w:hAnsi="Franklin Gothic Book"/>
          <w:b/>
          <w:sz w:val="22"/>
          <w:szCs w:val="22"/>
        </w:rPr>
        <w:t>Халсмана</w:t>
      </w:r>
      <w:proofErr w:type="spellEnd"/>
      <w:r w:rsidRPr="00107D04">
        <w:rPr>
          <w:rFonts w:ascii="Franklin Gothic Book" w:hAnsi="Franklin Gothic Book"/>
          <w:b/>
          <w:sz w:val="22"/>
          <w:szCs w:val="22"/>
        </w:rPr>
        <w:t xml:space="preserve"> «Прыжок».</w:t>
      </w:r>
    </w:p>
    <w:p w14:paraId="08A0B221" w14:textId="77777777" w:rsidR="002D3E6C" w:rsidRDefault="002D3E6C">
      <w:pPr>
        <w:jc w:val="center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17DE6280" w14:textId="77777777" w:rsidR="002D3E6C" w:rsidRDefault="001D20F0">
      <w:pPr>
        <w:jc w:val="center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E9E4802" wp14:editId="593D4652">
            <wp:extent cx="2557145" cy="32385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23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975790E" w14:textId="77777777" w:rsidR="002D3E6C" w:rsidRPr="00ED75AF" w:rsidRDefault="001D20F0">
      <w:pPr>
        <w:jc w:val="center"/>
        <w:rPr>
          <w:rFonts w:ascii="Franklin Gothic Book" w:eastAsia="Franklin Gothic Book" w:hAnsi="Franklin Gothic Book" w:cs="Franklin Gothic Book"/>
          <w:sz w:val="16"/>
          <w:szCs w:val="16"/>
          <w:shd w:val="clear" w:color="auto" w:fill="FFFFFF"/>
          <w:lang w:val="en-US"/>
        </w:rPr>
      </w:pPr>
      <w:r>
        <w:rPr>
          <w:rFonts w:ascii="Franklin Gothic Book" w:hAnsi="Franklin Gothic Book"/>
          <w:sz w:val="16"/>
          <w:szCs w:val="16"/>
        </w:rPr>
        <w:t>Одри</w:t>
      </w:r>
      <w:r>
        <w:rPr>
          <w:rFonts w:ascii="Franklin Gothic Book" w:hAnsi="Franklin Gothic Book"/>
          <w:sz w:val="16"/>
          <w:szCs w:val="16"/>
          <w:lang w:val="en-US"/>
        </w:rPr>
        <w:t xml:space="preserve"> </w:t>
      </w:r>
      <w:proofErr w:type="spellStart"/>
      <w:r>
        <w:rPr>
          <w:rFonts w:ascii="Franklin Gothic Book" w:hAnsi="Franklin Gothic Book"/>
          <w:sz w:val="16"/>
          <w:szCs w:val="16"/>
        </w:rPr>
        <w:t>Хепбёрн</w:t>
      </w:r>
      <w:proofErr w:type="spellEnd"/>
      <w:r>
        <w:rPr>
          <w:rFonts w:ascii="Franklin Gothic Book" w:hAnsi="Franklin Gothic Book"/>
          <w:sz w:val="16"/>
          <w:szCs w:val="16"/>
          <w:lang w:val="en-US"/>
        </w:rPr>
        <w:t>, 19</w:t>
      </w:r>
      <w:r w:rsidRPr="00ED75AF">
        <w:rPr>
          <w:rFonts w:ascii="Franklin Gothic Book" w:hAnsi="Franklin Gothic Book"/>
          <w:sz w:val="16"/>
          <w:szCs w:val="16"/>
          <w:lang w:val="en-US"/>
        </w:rPr>
        <w:t>55</w:t>
      </w:r>
      <w:r>
        <w:rPr>
          <w:rFonts w:ascii="Franklin Gothic Book" w:hAnsi="Franklin Gothic Book"/>
          <w:sz w:val="16"/>
          <w:szCs w:val="16"/>
          <w:lang w:val="en-US"/>
        </w:rPr>
        <w:t xml:space="preserve"> </w:t>
      </w:r>
      <w:r>
        <w:rPr>
          <w:rFonts w:ascii="Franklin Gothic Book" w:hAnsi="Franklin Gothic Book"/>
          <w:sz w:val="16"/>
          <w:szCs w:val="16"/>
          <w:shd w:val="clear" w:color="auto" w:fill="FFFFFF"/>
          <w:lang w:val="en-US"/>
        </w:rPr>
        <w:t xml:space="preserve">© Philippe </w:t>
      </w:r>
      <w:proofErr w:type="spellStart"/>
      <w:r>
        <w:rPr>
          <w:rFonts w:ascii="Franklin Gothic Book" w:hAnsi="Franklin Gothic Book"/>
          <w:sz w:val="16"/>
          <w:szCs w:val="16"/>
          <w:shd w:val="clear" w:color="auto" w:fill="FFFFFF"/>
          <w:lang w:val="en-US"/>
        </w:rPr>
        <w:t>Halsman</w:t>
      </w:r>
      <w:proofErr w:type="spellEnd"/>
      <w:r>
        <w:rPr>
          <w:rFonts w:ascii="Franklin Gothic Book" w:hAnsi="Franklin Gothic Book"/>
          <w:sz w:val="16"/>
          <w:szCs w:val="16"/>
          <w:shd w:val="clear" w:color="auto" w:fill="FFFFFF"/>
          <w:lang w:val="en-US"/>
        </w:rPr>
        <w:t xml:space="preserve"> / Magnum Photos</w:t>
      </w:r>
    </w:p>
    <w:p w14:paraId="3AB1DC89" w14:textId="77777777" w:rsidR="002D3E6C" w:rsidRDefault="002D3E6C">
      <w:pPr>
        <w:jc w:val="center"/>
        <w:rPr>
          <w:rFonts w:ascii="Franklin Gothic Book" w:eastAsia="Franklin Gothic Book" w:hAnsi="Franklin Gothic Book" w:cs="Franklin Gothic Book"/>
          <w:sz w:val="16"/>
          <w:szCs w:val="16"/>
          <w:lang w:val="en-US"/>
        </w:rPr>
      </w:pPr>
    </w:p>
    <w:p w14:paraId="5466546D" w14:textId="1AE6BD4C" w:rsidR="002D3E6C" w:rsidRPr="009E2495" w:rsidRDefault="001D20F0">
      <w:pPr>
        <w:jc w:val="center"/>
        <w:rPr>
          <w:rFonts w:ascii="Franklin Gothic Book" w:eastAsia="Franklin Gothic Book" w:hAnsi="Franklin Gothic Book" w:cs="Franklin Gothic Book"/>
          <w:sz w:val="22"/>
          <w:szCs w:val="22"/>
        </w:rPr>
      </w:pPr>
      <w:r w:rsidRPr="00ED75AF">
        <w:rPr>
          <w:rFonts w:ascii="Franklin Gothic Book" w:hAnsi="Franklin Gothic Book"/>
          <w:sz w:val="22"/>
          <w:szCs w:val="22"/>
        </w:rPr>
        <w:t xml:space="preserve">22 </w:t>
      </w:r>
      <w:r>
        <w:rPr>
          <w:rFonts w:ascii="Franklin Gothic Book" w:hAnsi="Franklin Gothic Book"/>
          <w:sz w:val="22"/>
          <w:szCs w:val="22"/>
        </w:rPr>
        <w:t>февраля</w:t>
      </w:r>
      <w:r w:rsidRPr="00ED75AF">
        <w:rPr>
          <w:rFonts w:ascii="Franklin Gothic Book" w:hAnsi="Franklin Gothic Book"/>
          <w:sz w:val="22"/>
          <w:szCs w:val="22"/>
        </w:rPr>
        <w:t xml:space="preserve"> – 21 </w:t>
      </w:r>
      <w:r>
        <w:rPr>
          <w:rFonts w:ascii="Franklin Gothic Book" w:hAnsi="Franklin Gothic Book"/>
          <w:sz w:val="22"/>
          <w:szCs w:val="22"/>
        </w:rPr>
        <w:t>мая</w:t>
      </w:r>
      <w:r w:rsidR="009E2495">
        <w:rPr>
          <w:rFonts w:ascii="Franklin Gothic Book" w:hAnsi="Franklin Gothic Book"/>
          <w:sz w:val="22"/>
          <w:szCs w:val="22"/>
          <w:lang w:val="en-US"/>
        </w:rPr>
        <w:t xml:space="preserve"> 2017 </w:t>
      </w:r>
      <w:r w:rsidR="009E2495">
        <w:rPr>
          <w:rFonts w:ascii="Franklin Gothic Book" w:hAnsi="Franklin Gothic Book"/>
          <w:sz w:val="22"/>
          <w:szCs w:val="22"/>
        </w:rPr>
        <w:t>год</w:t>
      </w:r>
      <w:bookmarkStart w:id="0" w:name="_GoBack"/>
      <w:bookmarkEnd w:id="0"/>
    </w:p>
    <w:p w14:paraId="74C1BF92" w14:textId="77777777" w:rsidR="002D3E6C" w:rsidRDefault="001D20F0">
      <w:pPr>
        <w:jc w:val="center"/>
        <w:rPr>
          <w:rFonts w:ascii="Franklin Gothic Book" w:eastAsia="Franklin Gothic Book" w:hAnsi="Franklin Gothic Book" w:cs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Куратор: Нина </w:t>
      </w:r>
      <w:proofErr w:type="spellStart"/>
      <w:r>
        <w:rPr>
          <w:rFonts w:ascii="Franklin Gothic Book" w:hAnsi="Franklin Gothic Book"/>
          <w:sz w:val="22"/>
          <w:szCs w:val="22"/>
        </w:rPr>
        <w:t>Гомиашвили</w:t>
      </w:r>
      <w:proofErr w:type="spellEnd"/>
    </w:p>
    <w:p w14:paraId="47DF4C69" w14:textId="77777777" w:rsidR="002D3E6C" w:rsidRDefault="002D3E6C">
      <w:pPr>
        <w:jc w:val="center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</w:p>
    <w:p w14:paraId="5C832219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  <w:r>
        <w:rPr>
          <w:rFonts w:ascii="Franklin Gothic Book" w:hAnsi="Franklin Gothic Book"/>
          <w:i/>
          <w:iCs/>
          <w:sz w:val="22"/>
          <w:szCs w:val="22"/>
        </w:rPr>
        <w:t xml:space="preserve">Еврейский музей и центр толерантности в рамках X Московской международной биеннале «Мода и стиль в фотографии» впервые в России представляет персональную выставку фотографа Филиппа </w:t>
      </w:r>
      <w:proofErr w:type="spellStart"/>
      <w:r>
        <w:rPr>
          <w:rFonts w:ascii="Franklin Gothic Book" w:hAnsi="Franklin Gothic Book"/>
          <w:i/>
          <w:iCs/>
          <w:sz w:val="22"/>
          <w:szCs w:val="22"/>
        </w:rPr>
        <w:t>Халсмана</w:t>
      </w:r>
      <w:proofErr w:type="spellEnd"/>
      <w:r>
        <w:rPr>
          <w:rFonts w:ascii="Franklin Gothic Book" w:hAnsi="Franklin Gothic Book"/>
          <w:i/>
          <w:iCs/>
          <w:sz w:val="22"/>
          <w:szCs w:val="22"/>
        </w:rPr>
        <w:t xml:space="preserve"> «Прыжок». </w:t>
      </w:r>
    </w:p>
    <w:p w14:paraId="2DBFFDA3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</w:p>
    <w:p w14:paraId="397226EA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  <w:r>
        <w:rPr>
          <w:rFonts w:ascii="Franklin Gothic Book" w:hAnsi="Franklin Gothic Book"/>
          <w:i/>
          <w:iCs/>
          <w:sz w:val="22"/>
          <w:szCs w:val="22"/>
        </w:rPr>
        <w:t>«Мною двигало истинное любопытство. Так или иначе, жизнь научила нас контролировать и менять выражения наших лиц, но она не научила нас контролировать наши прыжки. Я хотел увидеть, как в прыжке известные люди демонстрируют свои амбиции или их отсутствие, свое самомнение или неуверенность, и многие другие черты характера».</w:t>
      </w:r>
    </w:p>
    <w:p w14:paraId="6B4BAA89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</w:p>
    <w:p w14:paraId="50DA2734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i/>
          <w:iCs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Филипп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– один из главных американских фотографов второй половины XX века. Его проницательные портреты политиков, художников, интеллектуалов украсили более сотни обложек журнала LIFE, а также изданий </w:t>
      </w:r>
      <w:proofErr w:type="spellStart"/>
      <w:r>
        <w:rPr>
          <w:rFonts w:ascii="Franklin Gothic Book" w:hAnsi="Franklin Gothic Book"/>
          <w:sz w:val="22"/>
          <w:szCs w:val="22"/>
        </w:rPr>
        <w:t>Look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, </w:t>
      </w:r>
      <w:proofErr w:type="spellStart"/>
      <w:r>
        <w:rPr>
          <w:rFonts w:ascii="Franklin Gothic Book" w:hAnsi="Franklin Gothic Book"/>
          <w:sz w:val="22"/>
          <w:szCs w:val="22"/>
        </w:rPr>
        <w:t>Esquire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, </w:t>
      </w:r>
      <w:r>
        <w:rPr>
          <w:rFonts w:ascii="Franklin Gothic Book" w:hAnsi="Franklin Gothic Book"/>
          <w:sz w:val="22"/>
          <w:szCs w:val="22"/>
          <w:lang w:val="en-US"/>
        </w:rPr>
        <w:t>T</w:t>
      </w:r>
      <w:proofErr w:type="spellStart"/>
      <w:r>
        <w:rPr>
          <w:rFonts w:ascii="Franklin Gothic Book" w:hAnsi="Franklin Gothic Book"/>
          <w:sz w:val="22"/>
          <w:szCs w:val="22"/>
        </w:rPr>
        <w:t>he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Saturday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Evening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Post</w:t>
      </w:r>
      <w:proofErr w:type="spellEnd"/>
      <w:r>
        <w:rPr>
          <w:rFonts w:ascii="Franklin Gothic Book" w:hAnsi="Franklin Gothic Book"/>
          <w:sz w:val="22"/>
          <w:szCs w:val="22"/>
        </w:rPr>
        <w:t>, P</w:t>
      </w:r>
      <w:r>
        <w:rPr>
          <w:rFonts w:ascii="Franklin Gothic Book" w:hAnsi="Franklin Gothic Book"/>
          <w:sz w:val="22"/>
          <w:szCs w:val="22"/>
          <w:lang w:val="en-US"/>
        </w:rPr>
        <w:t>a</w:t>
      </w:r>
      <w:proofErr w:type="spellStart"/>
      <w:r>
        <w:rPr>
          <w:rFonts w:ascii="Franklin Gothic Book" w:hAnsi="Franklin Gothic Book"/>
          <w:sz w:val="22"/>
          <w:szCs w:val="22"/>
        </w:rPr>
        <w:t>ris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Match</w:t>
      </w:r>
      <w:proofErr w:type="spellEnd"/>
      <w:r>
        <w:rPr>
          <w:rFonts w:ascii="Franklin Gothic Book" w:hAnsi="Franklin Gothic Book"/>
          <w:i/>
          <w:iCs/>
          <w:sz w:val="22"/>
          <w:szCs w:val="22"/>
        </w:rPr>
        <w:t xml:space="preserve">. </w:t>
      </w:r>
      <w:r>
        <w:rPr>
          <w:rFonts w:ascii="Franklin Gothic Book" w:hAnsi="Franklin Gothic Book"/>
          <w:sz w:val="22"/>
          <w:szCs w:val="22"/>
        </w:rPr>
        <w:t xml:space="preserve">На выставке будут показаны 50 фотографий </w:t>
      </w:r>
      <w:proofErr w:type="spellStart"/>
      <w:r>
        <w:rPr>
          <w:rFonts w:ascii="Franklin Gothic Book" w:hAnsi="Franklin Gothic Book"/>
          <w:sz w:val="22"/>
          <w:szCs w:val="22"/>
        </w:rPr>
        <w:t>Халсмана</w:t>
      </w:r>
      <w:proofErr w:type="spellEnd"/>
      <w:r>
        <w:rPr>
          <w:rFonts w:ascii="Franklin Gothic Book" w:hAnsi="Franklin Gothic Book"/>
          <w:sz w:val="22"/>
          <w:szCs w:val="22"/>
        </w:rPr>
        <w:t>, в том числе самый известный его кадр, созданный совместно с Сальвадором Дали – «</w:t>
      </w:r>
      <w:proofErr w:type="spellStart"/>
      <w:r>
        <w:rPr>
          <w:rFonts w:ascii="Franklin Gothic Book" w:hAnsi="Franklin Gothic Book"/>
          <w:sz w:val="22"/>
          <w:szCs w:val="22"/>
        </w:rPr>
        <w:t>Dali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Atomicus</w:t>
      </w:r>
      <w:proofErr w:type="spellEnd"/>
      <w:r>
        <w:rPr>
          <w:rFonts w:ascii="Franklin Gothic Book" w:hAnsi="Franklin Gothic Book"/>
          <w:sz w:val="22"/>
          <w:szCs w:val="22"/>
        </w:rPr>
        <w:t>».</w:t>
      </w:r>
      <w:r>
        <w:rPr>
          <w:rFonts w:ascii="Franklin Gothic Book" w:hAnsi="Franklin Gothic Book"/>
          <w:i/>
          <w:iCs/>
          <w:sz w:val="22"/>
          <w:szCs w:val="22"/>
        </w:rPr>
        <w:t xml:space="preserve"> </w:t>
      </w:r>
    </w:p>
    <w:p w14:paraId="5C1EE336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27FF68FC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color w:val="1C1C1C"/>
          <w:sz w:val="22"/>
          <w:szCs w:val="22"/>
          <w:u w:color="1C1C1C"/>
        </w:rPr>
      </w:pPr>
      <w:r>
        <w:rPr>
          <w:rFonts w:ascii="Franklin Gothic Book" w:hAnsi="Franklin Gothic Book"/>
          <w:sz w:val="22"/>
          <w:szCs w:val="22"/>
        </w:rPr>
        <w:t xml:space="preserve">Филипп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родился в Риге в еврейской семье. До того как профессионально заняться фотографией, он учился на инженера в Дрездене. В начале 1930-х гг.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переехал в художественный центр того времени – Париж, где вскоре основал собственную фотостудию. </w:t>
      </w:r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В Париже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Халсман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начал активно публиковаться в журналах. Его фотографии попадают в «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Vogue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>», «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Vu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>» и «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Voilà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». В объективе спроектированного им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двухобъективного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зеркального фотоаппарата появляются Андре Мальро, Поль Валери, Марк Шагал, Андре Жид,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Ле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Корбюзье. </w:t>
      </w:r>
    </w:p>
    <w:p w14:paraId="0C6B4146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color w:val="1C1C1C"/>
          <w:sz w:val="22"/>
          <w:szCs w:val="22"/>
          <w:u w:color="1C1C1C"/>
        </w:rPr>
      </w:pPr>
    </w:p>
    <w:p w14:paraId="09B3D6FA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К 1940 году Филипп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Халсман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стал одним из самых известных фотопортретистов во Франции. Однако после оккупации Гитлером Парижа,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Халсман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был вынужден покинуть страну и перебраться </w:t>
      </w:r>
      <w:r>
        <w:rPr>
          <w:rFonts w:ascii="Franklin Gothic Book" w:hAnsi="Franklin Gothic Book"/>
          <w:color w:val="1C1C1C"/>
          <w:sz w:val="22"/>
          <w:szCs w:val="22"/>
          <w:u w:color="1C1C1C"/>
        </w:rPr>
        <w:lastRenderedPageBreak/>
        <w:t xml:space="preserve">в США – не без помощи Альберта Эйнштейна (фотопортрет которого </w:t>
      </w:r>
      <w:proofErr w:type="spellStart"/>
      <w:r>
        <w:rPr>
          <w:rFonts w:ascii="Franklin Gothic Book" w:hAnsi="Franklin Gothic Book"/>
          <w:color w:val="1C1C1C"/>
          <w:sz w:val="22"/>
          <w:szCs w:val="22"/>
          <w:u w:color="1C1C1C"/>
        </w:rPr>
        <w:t>Халсман</w:t>
      </w:r>
      <w:proofErr w:type="spellEnd"/>
      <w:r>
        <w:rPr>
          <w:rFonts w:ascii="Franklin Gothic Book" w:hAnsi="Franklin Gothic Book"/>
          <w:color w:val="1C1C1C"/>
          <w:sz w:val="22"/>
          <w:szCs w:val="22"/>
          <w:u w:color="1C1C1C"/>
        </w:rPr>
        <w:t xml:space="preserve"> сделает только через семь лет).</w:t>
      </w:r>
      <w:r>
        <w:rPr>
          <w:rFonts w:ascii="Franklin Gothic Book" w:hAnsi="Franklin Gothic Book"/>
          <w:sz w:val="22"/>
          <w:szCs w:val="22"/>
        </w:rPr>
        <w:t xml:space="preserve"> </w:t>
      </w:r>
    </w:p>
    <w:p w14:paraId="534ADF4E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7A658CCC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После переезда в Америку Филипп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сразу стал востребован: он снимает рекламные кампании для модного дома </w:t>
      </w:r>
      <w:proofErr w:type="spellStart"/>
      <w:r>
        <w:rPr>
          <w:rFonts w:ascii="Franklin Gothic Book" w:hAnsi="Franklin Gothic Book"/>
          <w:sz w:val="22"/>
          <w:szCs w:val="22"/>
        </w:rPr>
        <w:t>Elizabeth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>
        <w:rPr>
          <w:rFonts w:ascii="Franklin Gothic Book" w:hAnsi="Franklin Gothic Book"/>
          <w:sz w:val="22"/>
          <w:szCs w:val="22"/>
        </w:rPr>
        <w:t>Arden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, а с 1942 года начинается его тесное сотрудничество с культовым журналом </w:t>
      </w:r>
      <w:r>
        <w:rPr>
          <w:rFonts w:ascii="Franklin Gothic Book" w:hAnsi="Franklin Gothic Book"/>
          <w:sz w:val="22"/>
          <w:szCs w:val="22"/>
          <w:lang w:val="en-US"/>
        </w:rPr>
        <w:t>LIFE</w:t>
      </w:r>
      <w:r>
        <w:rPr>
          <w:rFonts w:ascii="Franklin Gothic Book" w:hAnsi="Franklin Gothic Book"/>
          <w:i/>
          <w:iCs/>
          <w:sz w:val="22"/>
          <w:szCs w:val="22"/>
        </w:rPr>
        <w:t>.</w:t>
      </w:r>
      <w:r>
        <w:rPr>
          <w:rFonts w:ascii="Franklin Gothic Book" w:hAnsi="Franklin Gothic Book"/>
          <w:sz w:val="22"/>
          <w:szCs w:val="22"/>
        </w:rPr>
        <w:t xml:space="preserve"> На протяжении последующих 30 лет Филипп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делает репортажи и обложки, освещающие важнейшие события из жизни Америки. </w:t>
      </w:r>
    </w:p>
    <w:p w14:paraId="24D769AB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76FD8CD3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С начала 1950-х годов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начал снимать первые кадры из серии, которую потом назовут просто и ёмко «</w:t>
      </w:r>
      <w:proofErr w:type="spellStart"/>
      <w:r>
        <w:rPr>
          <w:rFonts w:ascii="Franklin Gothic Book" w:hAnsi="Franklin Gothic Book"/>
          <w:sz w:val="22"/>
          <w:szCs w:val="22"/>
        </w:rPr>
        <w:t>Jump</w:t>
      </w:r>
      <w:proofErr w:type="spellEnd"/>
      <w:r>
        <w:rPr>
          <w:rFonts w:ascii="Franklin Gothic Book" w:hAnsi="Franklin Gothic Book"/>
          <w:sz w:val="22"/>
          <w:szCs w:val="22"/>
        </w:rPr>
        <w:t>» («Прыжок»). Спустя годы именно серия «Прыжок» станет одной из наиболее ассоциируемых с именем фотографа. По окончании каждой съемки он просил героев подпрыгнуть в кадре. Свою нетривиальную просьбу он объяснял тем, что «когда человек прыгает, его внимание в основном направленно на сам прыжок, маска спадает и появляется его истинное лицо».</w:t>
      </w:r>
    </w:p>
    <w:p w14:paraId="78107455" w14:textId="77777777" w:rsidR="002D3E6C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2A4BE07C" w14:textId="77777777" w:rsidR="002D3E6C" w:rsidRDefault="001D20F0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Среди «подпрыгнувших» – семья Генри Форда, герцог и герцогиня </w:t>
      </w:r>
      <w:proofErr w:type="spellStart"/>
      <w:r>
        <w:rPr>
          <w:rFonts w:ascii="Franklin Gothic Book" w:hAnsi="Franklin Gothic Book"/>
          <w:sz w:val="22"/>
          <w:szCs w:val="22"/>
        </w:rPr>
        <w:t>Виндзорские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, Мэрилин Монро, Грейс Келли, Ричард Никсон, Марк Шагал, Дин Мартин и Джерри Льюис, Одри </w:t>
      </w:r>
      <w:proofErr w:type="spellStart"/>
      <w:r>
        <w:rPr>
          <w:rFonts w:ascii="Franklin Gothic Book" w:hAnsi="Franklin Gothic Book"/>
          <w:sz w:val="22"/>
          <w:szCs w:val="22"/>
        </w:rPr>
        <w:t>Хепбёрн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, София Лорен, Мохаммед Али и многие другие. В 1959 году Филипп </w:t>
      </w:r>
      <w:proofErr w:type="spellStart"/>
      <w:r>
        <w:rPr>
          <w:rFonts w:ascii="Franklin Gothic Book" w:hAnsi="Franklin Gothic Book"/>
          <w:sz w:val="22"/>
          <w:szCs w:val="22"/>
        </w:rPr>
        <w:t>Халсман</w:t>
      </w:r>
      <w:proofErr w:type="spellEnd"/>
      <w:r>
        <w:rPr>
          <w:rFonts w:ascii="Franklin Gothic Book" w:hAnsi="Franklin Gothic Book"/>
          <w:sz w:val="22"/>
          <w:szCs w:val="22"/>
        </w:rPr>
        <w:t xml:space="preserve"> выпустил одноименную книгу «Прыжок», которая стала классикой фотоискусства. </w:t>
      </w:r>
    </w:p>
    <w:p w14:paraId="75C08561" w14:textId="77777777" w:rsidR="00ED75AF" w:rsidRPr="00107D04" w:rsidRDefault="00ED75AF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3BEFB569" w14:textId="5969E3F0" w:rsidR="002D3E6C" w:rsidRPr="008F4168" w:rsidRDefault="00107D04" w:rsidP="00107D04">
      <w:pPr>
        <w:jc w:val="both"/>
        <w:rPr>
          <w:rFonts w:ascii="Franklin Gothic Book" w:hAnsi="Franklin Gothic Book"/>
          <w:b/>
          <w:sz w:val="22"/>
          <w:szCs w:val="22"/>
        </w:rPr>
      </w:pPr>
      <w:r w:rsidRPr="008F4168">
        <w:rPr>
          <w:rFonts w:ascii="Franklin Gothic Book" w:hAnsi="Franklin Gothic Book"/>
          <w:b/>
          <w:sz w:val="22"/>
          <w:szCs w:val="22"/>
        </w:rPr>
        <w:t>Партнер выставки:</w:t>
      </w:r>
    </w:p>
    <w:p w14:paraId="760F581B" w14:textId="77777777" w:rsidR="002D3E6C" w:rsidRPr="00ED75AF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  <w:lang w:val="en-US"/>
        </w:rPr>
      </w:pPr>
    </w:p>
    <w:p w14:paraId="45B3F147" w14:textId="77777777" w:rsidR="002D3E6C" w:rsidRDefault="001D20F0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  <w:r>
        <w:rPr>
          <w:noProof/>
        </w:rPr>
        <w:drawing>
          <wp:inline distT="0" distB="0" distL="0" distR="0" wp14:anchorId="1EBFB093" wp14:editId="0AC28513">
            <wp:extent cx="1085850" cy="1028700"/>
            <wp:effectExtent l="0" t="0" r="0" b="0"/>
            <wp:docPr id="1073741827" name="officeArt object" descr="C:\Users\ndymshitz\AppData\Local\Microsoft\Windows\INetCache\Content.Word\Magnum Photos 70_Logo_Positi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 descr="C:\Users\ndymshitz\AppData\Local\Microsoft\Windows\INetCache\Content.Word\Magnum Photos 70_Logo_Positiv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87DDEA" w14:textId="77777777" w:rsidR="00107D04" w:rsidRP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539E616F" w14:textId="76DAAABB" w:rsidR="002D3E6C" w:rsidRPr="008F4168" w:rsidRDefault="001D20F0" w:rsidP="00107D04">
      <w:pPr>
        <w:jc w:val="both"/>
        <w:rPr>
          <w:rFonts w:ascii="Franklin Gothic Book" w:hAnsi="Franklin Gothic Book"/>
          <w:b/>
          <w:sz w:val="22"/>
          <w:szCs w:val="22"/>
        </w:rPr>
      </w:pPr>
      <w:r w:rsidRPr="008F4168">
        <w:rPr>
          <w:rFonts w:ascii="Franklin Gothic Book" w:hAnsi="Franklin Gothic Book"/>
          <w:b/>
          <w:sz w:val="22"/>
          <w:szCs w:val="22"/>
        </w:rPr>
        <w:t>Финансовый партнер выставки:</w:t>
      </w:r>
    </w:p>
    <w:p w14:paraId="7E0CBEDB" w14:textId="16AAD5E3" w:rsidR="002D3E6C" w:rsidRDefault="002D3E6C">
      <w:pPr>
        <w:jc w:val="both"/>
        <w:rPr>
          <w:rFonts w:ascii="Franklin Gothic Book" w:eastAsia="Franklin Gothic Book" w:hAnsi="Franklin Gothic Book" w:cs="Franklin Gothic Book"/>
          <w:sz w:val="22"/>
          <w:szCs w:val="22"/>
        </w:rPr>
      </w:pPr>
    </w:p>
    <w:p w14:paraId="4A02C81A" w14:textId="32DC145F" w:rsidR="002D3E6C" w:rsidRDefault="00107D04">
      <w:pPr>
        <w:jc w:val="both"/>
      </w:pPr>
      <w:r>
        <w:rPr>
          <w:rFonts w:ascii="Franklin Gothic Book" w:eastAsia="Franklin Gothic Book" w:hAnsi="Franklin Gothic Book" w:cs="Franklin Gothic Book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1C799621" wp14:editId="4D15D3C4">
            <wp:simplePos x="0" y="0"/>
            <wp:positionH relativeFrom="margin">
              <wp:posOffset>-189230</wp:posOffset>
            </wp:positionH>
            <wp:positionV relativeFrom="line">
              <wp:posOffset>65405</wp:posOffset>
            </wp:positionV>
            <wp:extent cx="2628265" cy="1093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09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7C360B0" w14:textId="77777777" w:rsidR="002D3E6C" w:rsidRDefault="002D3E6C">
      <w:pPr>
        <w:jc w:val="both"/>
      </w:pPr>
    </w:p>
    <w:p w14:paraId="4D613892" w14:textId="77777777" w:rsidR="002D3E6C" w:rsidRDefault="002D3E6C">
      <w:pPr>
        <w:jc w:val="both"/>
      </w:pPr>
    </w:p>
    <w:p w14:paraId="25C423D0" w14:textId="77777777" w:rsidR="002D3E6C" w:rsidRDefault="002D3E6C">
      <w:pPr>
        <w:jc w:val="both"/>
      </w:pPr>
    </w:p>
    <w:p w14:paraId="709EB62E" w14:textId="77777777" w:rsidR="002D3E6C" w:rsidRDefault="002D3E6C">
      <w:pPr>
        <w:jc w:val="both"/>
      </w:pPr>
    </w:p>
    <w:p w14:paraId="13BFF7D4" w14:textId="77777777" w:rsidR="002D3E6C" w:rsidRDefault="002D3E6C">
      <w:pPr>
        <w:jc w:val="both"/>
      </w:pPr>
    </w:p>
    <w:p w14:paraId="1720E15B" w14:textId="77777777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11595E3A" w14:textId="77777777" w:rsidR="00107D04" w:rsidRPr="008F4168" w:rsidRDefault="00107D04">
      <w:pPr>
        <w:jc w:val="both"/>
        <w:rPr>
          <w:rFonts w:ascii="Franklin Gothic Book" w:hAnsi="Franklin Gothic Book"/>
          <w:b/>
          <w:sz w:val="22"/>
          <w:szCs w:val="22"/>
        </w:rPr>
      </w:pPr>
    </w:p>
    <w:p w14:paraId="2C809B7B" w14:textId="21136784" w:rsidR="00107D04" w:rsidRPr="008F4168" w:rsidRDefault="00107D04">
      <w:pPr>
        <w:jc w:val="both"/>
        <w:rPr>
          <w:rFonts w:ascii="Franklin Gothic Book" w:hAnsi="Franklin Gothic Book"/>
          <w:b/>
          <w:sz w:val="22"/>
          <w:szCs w:val="22"/>
        </w:rPr>
      </w:pPr>
      <w:r w:rsidRPr="008F4168">
        <w:rPr>
          <w:rFonts w:ascii="Franklin Gothic Book" w:hAnsi="Franklin Gothic Book"/>
          <w:b/>
          <w:sz w:val="22"/>
          <w:szCs w:val="22"/>
        </w:rPr>
        <w:t>Информационные партнеры:</w:t>
      </w:r>
    </w:p>
    <w:p w14:paraId="6372134F" w14:textId="77777777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2A5BA0D5" w14:textId="77777777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1835CAC5" w14:textId="7695584D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5A698C24" wp14:editId="69879483">
            <wp:extent cx="5936615" cy="1160780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B4AA" w14:textId="77777777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6377D968" w14:textId="77777777" w:rsidR="008F4168" w:rsidRDefault="008F4168">
      <w:pPr>
        <w:jc w:val="both"/>
        <w:rPr>
          <w:rFonts w:ascii="Franklin Gothic Book" w:hAnsi="Franklin Gothic Book"/>
          <w:sz w:val="22"/>
          <w:szCs w:val="22"/>
        </w:rPr>
      </w:pPr>
    </w:p>
    <w:p w14:paraId="300FDA71" w14:textId="77777777" w:rsidR="00107D04" w:rsidRDefault="00107D04">
      <w:pPr>
        <w:jc w:val="both"/>
        <w:rPr>
          <w:rFonts w:ascii="Franklin Gothic Book" w:hAnsi="Franklin Gothic Book"/>
          <w:sz w:val="22"/>
          <w:szCs w:val="22"/>
        </w:rPr>
      </w:pPr>
    </w:p>
    <w:p w14:paraId="46932FE5" w14:textId="77777777" w:rsidR="002D3E6C" w:rsidRPr="00107D04" w:rsidRDefault="001D20F0" w:rsidP="00107D04">
      <w:pPr>
        <w:rPr>
          <w:rFonts w:ascii="Franklin Gothic Book" w:hAnsi="Franklin Gothic Book"/>
          <w:b/>
          <w:sz w:val="22"/>
          <w:szCs w:val="22"/>
        </w:rPr>
      </w:pPr>
      <w:r w:rsidRPr="00107D04">
        <w:rPr>
          <w:rFonts w:ascii="Franklin Gothic Book" w:hAnsi="Franklin Gothic Book"/>
          <w:b/>
          <w:sz w:val="22"/>
          <w:szCs w:val="22"/>
        </w:rPr>
        <w:t xml:space="preserve">Контакты для СМИ: </w:t>
      </w:r>
    </w:p>
    <w:p w14:paraId="747A125A" w14:textId="7A8357EB" w:rsidR="00107D04" w:rsidRPr="00107D04" w:rsidRDefault="00107D04" w:rsidP="00107D04">
      <w:pPr>
        <w:rPr>
          <w:rFonts w:ascii="Franklin Gothic Book" w:hAnsi="Franklin Gothic Book"/>
          <w:sz w:val="22"/>
          <w:szCs w:val="22"/>
        </w:rPr>
      </w:pPr>
      <w:proofErr w:type="spellStart"/>
      <w:r w:rsidRPr="00107D04">
        <w:rPr>
          <w:rFonts w:ascii="Franklin Gothic Book" w:hAnsi="Franklin Gothic Book"/>
          <w:sz w:val="22"/>
          <w:szCs w:val="22"/>
        </w:rPr>
        <w:t>Tel</w:t>
      </w:r>
      <w:proofErr w:type="spellEnd"/>
      <w:r w:rsidRPr="00107D04">
        <w:rPr>
          <w:rFonts w:ascii="Franklin Gothic Book" w:hAnsi="Franklin Gothic Book"/>
          <w:sz w:val="22"/>
          <w:szCs w:val="22"/>
        </w:rPr>
        <w:t>.: +7 (495)-645-05-50 (</w:t>
      </w:r>
      <w:proofErr w:type="spellStart"/>
      <w:r w:rsidRPr="00107D04">
        <w:rPr>
          <w:rFonts w:ascii="Franklin Gothic Book" w:hAnsi="Franklin Gothic Book"/>
          <w:sz w:val="22"/>
          <w:szCs w:val="22"/>
        </w:rPr>
        <w:t>ext</w:t>
      </w:r>
      <w:proofErr w:type="spellEnd"/>
      <w:r w:rsidRPr="00107D04">
        <w:rPr>
          <w:rFonts w:ascii="Franklin Gothic Book" w:hAnsi="Franklin Gothic Book"/>
          <w:sz w:val="22"/>
          <w:szCs w:val="22"/>
        </w:rPr>
        <w:t>. 230)</w:t>
      </w:r>
    </w:p>
    <w:p w14:paraId="203A260E" w14:textId="351FA3AB" w:rsidR="002D3E6C" w:rsidRPr="00107D04" w:rsidRDefault="001D20F0" w:rsidP="00107D04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Нина Дымшиц, </w:t>
      </w:r>
      <w:r w:rsidRPr="00107D04">
        <w:rPr>
          <w:rFonts w:ascii="Franklin Gothic Book" w:hAnsi="Franklin Gothic Book"/>
          <w:sz w:val="22"/>
          <w:szCs w:val="22"/>
        </w:rPr>
        <w:t>PR</w:t>
      </w:r>
      <w:r>
        <w:rPr>
          <w:rFonts w:ascii="Franklin Gothic Book" w:hAnsi="Franklin Gothic Book"/>
          <w:sz w:val="22"/>
          <w:szCs w:val="22"/>
        </w:rPr>
        <w:t>-менеджер</w:t>
      </w:r>
      <w:r w:rsidR="00107D04" w:rsidRPr="00107D04">
        <w:rPr>
          <w:rFonts w:ascii="Franklin Gothic Book" w:hAnsi="Franklin Gothic Book"/>
          <w:sz w:val="22"/>
          <w:szCs w:val="22"/>
        </w:rPr>
        <w:t xml:space="preserve"> </w:t>
      </w:r>
      <w:r w:rsidRPr="00107D04">
        <w:rPr>
          <w:rFonts w:ascii="Franklin Gothic Book" w:hAnsi="Franklin Gothic Book"/>
          <w:sz w:val="22"/>
          <w:szCs w:val="22"/>
        </w:rPr>
        <w:t>+7 916 075 17 18</w:t>
      </w:r>
    </w:p>
    <w:p w14:paraId="71D2A353" w14:textId="27325070" w:rsidR="00107D04" w:rsidRPr="00107D04" w:rsidRDefault="00107D04" w:rsidP="00107D04">
      <w:pPr>
        <w:rPr>
          <w:rFonts w:ascii="Franklin Gothic Book" w:hAnsi="Franklin Gothic Book"/>
          <w:sz w:val="22"/>
          <w:szCs w:val="22"/>
        </w:rPr>
      </w:pPr>
      <w:r w:rsidRPr="00107D04">
        <w:rPr>
          <w:rFonts w:ascii="Franklin Gothic Book" w:hAnsi="Franklin Gothic Book"/>
          <w:sz w:val="22"/>
          <w:szCs w:val="22"/>
        </w:rPr>
        <w:t>press</w:t>
      </w:r>
      <w:r w:rsidR="001D20F0" w:rsidRPr="00107D04">
        <w:rPr>
          <w:rFonts w:ascii="Franklin Gothic Book" w:hAnsi="Franklin Gothic Book"/>
          <w:sz w:val="22"/>
          <w:szCs w:val="22"/>
        </w:rPr>
        <w:t>@</w:t>
      </w:r>
      <w:proofErr w:type="spellStart"/>
      <w:r w:rsidR="001D20F0" w:rsidRPr="00107D04">
        <w:rPr>
          <w:rFonts w:ascii="Franklin Gothic Book" w:hAnsi="Franklin Gothic Book"/>
          <w:sz w:val="22"/>
          <w:szCs w:val="22"/>
        </w:rPr>
        <w:t>jewish</w:t>
      </w:r>
      <w:proofErr w:type="spellEnd"/>
      <w:r w:rsidR="001D20F0" w:rsidRPr="00107D04">
        <w:rPr>
          <w:rFonts w:ascii="Franklin Gothic Book" w:hAnsi="Franklin Gothic Book"/>
          <w:sz w:val="22"/>
          <w:szCs w:val="22"/>
        </w:rPr>
        <w:t>-museum.</w:t>
      </w:r>
      <w:proofErr w:type="spellStart"/>
      <w:r w:rsidR="001D20F0" w:rsidRPr="00107D04">
        <w:rPr>
          <w:rFonts w:ascii="Franklin Gothic Book" w:hAnsi="Franklin Gothic Book"/>
          <w:sz w:val="22"/>
          <w:szCs w:val="22"/>
        </w:rPr>
        <w:t>ru</w:t>
      </w:r>
      <w:proofErr w:type="spellEnd"/>
    </w:p>
    <w:p w14:paraId="5044A6D6" w14:textId="09C250AF" w:rsidR="002D3E6C" w:rsidRPr="00107D04" w:rsidRDefault="00107D04" w:rsidP="00107D04">
      <w:pPr>
        <w:tabs>
          <w:tab w:val="left" w:pos="945"/>
        </w:tabs>
        <w:rPr>
          <w:rFonts w:ascii="Franklin Gothic Book" w:hAnsi="Franklin Gothic Book"/>
          <w:sz w:val="22"/>
          <w:szCs w:val="22"/>
        </w:rPr>
      </w:pPr>
      <w:proofErr w:type="spellStart"/>
      <w:proofErr w:type="gramStart"/>
      <w:r w:rsidRPr="00107D04">
        <w:rPr>
          <w:rFonts w:ascii="Franklin Gothic Book" w:hAnsi="Franklin Gothic Book"/>
          <w:sz w:val="22"/>
          <w:szCs w:val="22"/>
        </w:rPr>
        <w:t>jewish</w:t>
      </w:r>
      <w:proofErr w:type="spellEnd"/>
      <w:r w:rsidRPr="00107D04">
        <w:rPr>
          <w:rFonts w:ascii="Franklin Gothic Book" w:hAnsi="Franklin Gothic Book"/>
          <w:sz w:val="22"/>
          <w:szCs w:val="22"/>
        </w:rPr>
        <w:t>-museum.</w:t>
      </w:r>
      <w:proofErr w:type="spellStart"/>
      <w:r w:rsidRPr="00107D04">
        <w:rPr>
          <w:rFonts w:ascii="Franklin Gothic Book" w:hAnsi="Franklin Gothic Book"/>
          <w:sz w:val="22"/>
          <w:szCs w:val="22"/>
        </w:rPr>
        <w:t>ru</w:t>
      </w:r>
      <w:proofErr w:type="spellEnd"/>
      <w:proofErr w:type="gramEnd"/>
    </w:p>
    <w:sectPr w:rsidR="002D3E6C" w:rsidRPr="00107D04" w:rsidSect="00107D04">
      <w:headerReference w:type="default" r:id="rId11"/>
      <w:footerReference w:type="default" r:id="rId12"/>
      <w:pgSz w:w="11900" w:h="16840"/>
      <w:pgMar w:top="1134" w:right="850" w:bottom="56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3CED2E" w14:textId="77777777" w:rsidR="0053627D" w:rsidRDefault="001D20F0">
      <w:r>
        <w:separator/>
      </w:r>
    </w:p>
  </w:endnote>
  <w:endnote w:type="continuationSeparator" w:id="0">
    <w:p w14:paraId="1CE07069" w14:textId="77777777" w:rsidR="0053627D" w:rsidRDefault="001D2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FA536" w14:textId="77777777" w:rsidR="002D3E6C" w:rsidRDefault="002D3E6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6D6D89" w14:textId="77777777" w:rsidR="0053627D" w:rsidRDefault="001D20F0">
      <w:r>
        <w:separator/>
      </w:r>
    </w:p>
  </w:footnote>
  <w:footnote w:type="continuationSeparator" w:id="0">
    <w:p w14:paraId="57FA10C2" w14:textId="77777777" w:rsidR="0053627D" w:rsidRDefault="001D2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50796" w14:textId="77777777" w:rsidR="002D3E6C" w:rsidRDefault="002D3E6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6C"/>
    <w:rsid w:val="00107D04"/>
    <w:rsid w:val="001D20F0"/>
    <w:rsid w:val="002D3E6C"/>
    <w:rsid w:val="0053627D"/>
    <w:rsid w:val="008F4168"/>
    <w:rsid w:val="009E2495"/>
    <w:rsid w:val="00ED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6B68EC"/>
  <w15:docId w15:val="{FB36F52E-ED5F-4011-BA8C-D54F49CD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Cambria" w:hAnsi="Cambria" w:cs="Arial Unicode MS"/>
      <w:color w:val="000000"/>
      <w:sz w:val="24"/>
      <w:szCs w:val="24"/>
      <w:u w:color="00000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D20F0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20F0"/>
    <w:rPr>
      <w:rFonts w:ascii="Lucida Grande" w:hAnsi="Lucida Grande" w:cs="Lucida Grande"/>
      <w:color w:val="000000"/>
      <w:sz w:val="18"/>
      <w:szCs w:val="18"/>
      <w:u w:color="000000"/>
      <w:lang w:val="ru-RU"/>
    </w:rPr>
  </w:style>
  <w:style w:type="character" w:styleId="a6">
    <w:name w:val="Emphasis"/>
    <w:basedOn w:val="a0"/>
    <w:uiPriority w:val="20"/>
    <w:qFormat/>
    <w:rsid w:val="00ED75AF"/>
    <w:rPr>
      <w:i/>
      <w:iCs/>
    </w:rPr>
  </w:style>
  <w:style w:type="character" w:customStyle="1" w:styleId="apple-converted-space">
    <w:name w:val="apple-converted-space"/>
    <w:basedOn w:val="a0"/>
    <w:rsid w:val="00ED7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Дымшиц</dc:creator>
  <cp:lastModifiedBy>Анна Гущина-Романовская</cp:lastModifiedBy>
  <cp:revision>5</cp:revision>
  <cp:lastPrinted>2017-02-21T14:16:00Z</cp:lastPrinted>
  <dcterms:created xsi:type="dcterms:W3CDTF">2017-02-02T16:11:00Z</dcterms:created>
  <dcterms:modified xsi:type="dcterms:W3CDTF">2017-02-21T14:16:00Z</dcterms:modified>
</cp:coreProperties>
</file>